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Két hét múlva lilába borul az ország a koraszülöttekért</w:t>
      </w:r>
      <w:bookmarkEnd w:id="0"/>
    </w:p>
    <w:p>
      <w:pPr/>
      <w:r>
        <w:rPr/>
        <w:t xml:space="preserve">Pontosan két hét múlva, november 15-én lesz a koraszülöttek világnapja. A Koraszülöttekért Országos Egyesület (KORE) idén is országos összefogásra hív: önkormányzatok, intézmények, vállalatok, közösségek és magánszemélyek csatlakozását várja a Lila naphoz. Már több mint egy tucat ismert hazai helyszín jelezte, hogy lila kivilágítással fejezi ki támogatását az idő előtt született gyermekek és családjaik iránt.Magyarországon megközelítőleg minden tizedik gyermek koraszülöttként jön világra, így a koraszülés a családokon keresztül a társadalom jelentős részét érintő ügy. Egy kisbaba korai érkezése váratlanul alakíthatja át egy család életét. A szülők sokszor hetekig, hónapokig tartó kórházi időszakkal, bizonytalansággal és korábban ismeretlen kérdésekkel találkoznak. A világnap rájuk, gyermekeikre és az őket ellátó egészségügyi szakemberek munkájára irányítja a figyelmet. Magyarország 2012-ben, a KORE kezdeményezésére csatlakozott a koraszülöttek világnapjához. A világnapot 2026-tól november 17. helyett november 15-én tartják, az Egészségügyi Világszervezet (WHO) által kijelölt időpontban.„A koraszülésben érintett családoknak sokszor az is segítséget jelent, ha valaki megkérdezi, hogyan vannak, és időt szán a válaszra. Szeretnénk, ha minél többen értenék, min mennek keresztül ezek a szülők, és hogyan lehet mellettük lenni. Amikor egy város, egy munkahely vagy egy iskolai közösség csatlakozik a világnaphoz, azt fejezi ki: fontosak nekünk ezek a gyerekek és a családjaik. Ezt az odafigyelést szeretnénk a hétköznapokban is erősíteni” – mondta el a közelgő világnap kapcsán Földvári Nagy Zsuzsanna, a KORE elnöke.Az eddigi visszajelzések alapján lila fénybe öltözik idén többek között a budapesti Lánchíd, a pécsi tévétorony, a fővárosi Müpa, a soproni Tűztorony, a Budapesti Műszaki és Gazdaságtudományi Egyetem Q épülete, a szolnoki városháza, a győri városháza és a győri Audi Aréna, a miskolci Avasi kilátó, a Millenáris Széllkapu, a nagykanizsai Polgármesteri Hivatal és Budapest Óriáskereke. A KORE további helyszínek jelentkezését is várja, hogy november 15-én az ország minél több pontján váljon láthatóvá az összefogás.A kezdeményezéshez sokféleképpen lehet kapcsolódni. Az épületek lila megvilágítása mellett egy lila ruhadarab vagy kiegészítő viselése, közösségi program, óvodai vagy iskolai foglalkozás, illetve a világnap üzenetének megosztása is kifejezheti a támogatást. A pedagógusokat letölthető foglalkoztatók, a közösségeket pedig kommunikációs anyagok és ötletek segítik a részvételben.A csatlakozás lehetőségei és a letölthető anyagok a koraszulottekvilagnapja.hu oldalon érhetők el.</w:t>
      </w:r>
    </w:p>
    <w:p>
      <w:pPr/>
      <w:r>
        <w:rPr/>
        <w:t xml:space="preserve">Sajtókapcsolat:</w:t>
      </w:r>
    </w:p>
    <w:p>
      <w:pPr>
        <w:numPr>
          <w:ilvl w:val="0"/>
          <w:numId w:val="1"/>
        </w:numPr>
      </w:pPr>
      <w:r>
        <w:rPr/>
        <w:t xml:space="preserve">Koraszülöttekért Országos Egyesület</w:t>
      </w:r>
    </w:p>
    <w:p>
      <w:pPr>
        <w:numPr>
          <w:ilvl w:val="0"/>
          <w:numId w:val="1"/>
        </w:numPr>
      </w:pPr>
      <w:r>
        <w:rPr/>
        <w:t xml:space="preserve">info@koraszulott.com</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33.398437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Koraszülöttekért Országos Egyesület
                <w:br/>
                <w:br/>
              </w:t>
            </w:r>
          </w:p>
        </w:tc>
      </w:tr>
    </w:tbl>
    <w:p>
      <w:pPr/>
      <w:r>
        <w:rPr/>
        <w:t xml:space="preserve">Eredeti tartalom: Koraszülöttekért Országos Egyesület</w:t>
      </w:r>
    </w:p>
    <w:p>
      <w:pPr/>
      <w:r>
        <w:rPr/>
        <w:t xml:space="preserve">Továbbította: Helló Sajtó! Üzleti Sajtószolgálat</w:t>
      </w:r>
    </w:p>
    <w:p>
      <w:pPr/>
      <w:r>
        <w:rPr/>
        <w:t xml:space="preserve">
          Ez a sajtóközlemény a következő linken érhető el:
          <w:br/>
          https://hellosajto.hu/33906/ket-het-mulva-lilaba-borul-az-orszag-a-koraszulottekert/
        </w:t>
      </w:r>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2026-11-01</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Koraszülöttekért Országos Egyesület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7CD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2026-11-01T16:04:49+00:00</dcterms:created>
  <dcterms:modified xsi:type="dcterms:W3CDTF">2026-11-01T16:04:49+00:00</dcterms:modified>
</cp:coreProperties>
</file>

<file path=docProps/custom.xml><?xml version="1.0" encoding="utf-8"?>
<Properties xmlns="http://schemas.openxmlformats.org/officeDocument/2006/custom-properties" xmlns:vt="http://schemas.openxmlformats.org/officeDocument/2006/docPropsVTypes"/>
</file>