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Nem mindegy, mit és hogyan lélegzünk be: így rakódnak le az apró részecskék a légutakban</w:t>
      </w:r>
      <w:bookmarkEnd w:id="0"/>
    </w:p>
    <w:p>
      <w:pPr/>
      <w:r>
        <w:rPr/>
        <w:t xml:space="preserve">Autóforgalom, fűtés, a levegőben újonnan képződő apró részecskék – a városi légszennyezésnek számos forrása van. De vajon számít-e, honnan származnak a belélegzett részecskék, és hogy közben pihenünk vagy sportolunk-e? Az Eötvös Loránd Tudományegyetem és a HUN-REN Energiatudományi Kutatóközpont kutatói tizenegy év budapesti mérési adatait elemezve vizsgálták, hogy a különböző forrásokból származó részecskék milyen arányban és hol ülepednek ki a légzőrendszerben. Eredményeik segíthetnek jobban megérteni a légszennyezés egészségügyi kockázatait, és hozzájárulhatnak a hatékonyabb levegőminőség-védelmi intézkedések kidolgozásához.</w:t>
      </w:r>
    </w:p>
    <w:p>
      <w:pPr/>
      <w:r>
        <w:rPr/>
        <w:t xml:space="preserve">Nem minden belélegzett részecske rakódik le a légzőrendszerben, és a kiülepedő részecskék sem egyformán oszlanak el a légutakban. A kutatók azt találták, hogy a részecskedepozíció arányát elsősorban azok eredete határozza meg, míg a fizikai aktivitás főként azt befolyásolja, hogy a légzőrendszer mely területein ülepednek ki. Nem mindegy tehát, hogy a közlekedésből vagy a fűtésből származó részecskéket lélegezzük be, ahogyan az sem, hogy közben pihenünk vagy intenzíven mozgunk.</w:t>
      </w:r>
    </w:p>
    <w:p>
      <w:pPr/>
      <w:r>
        <w:rPr/>
        <w:t xml:space="preserve">Honnan származhatnak a légutakba kerülő részecskék?</w:t>
      </w:r>
    </w:p>
    <w:p>
      <w:pPr/>
      <w:r>
        <w:rPr/>
        <w:t xml:space="preserve">A kutatók elsősorban a Budapest Aeroszol Kutató és Oktató Platform (BpART) Laboratóriumban gyűjtött mérési adatokat elemezték. A vizsgálat a 6 és 1000 nanométer közötti átmérőjű részecskékre terjedt ki. Statisztikai módszerekkel öt fő forráscsoportot különítettek el.</w:t>
      </w:r>
    </w:p>
    <w:p>
      <w:pPr/>
      <w:r>
        <w:rPr/>
        <w:t xml:space="preserve">Az egyik csoportot a légkörben újonnan képződő részecskék alkotják. Ezek nem közvetlenül valamely szennyezőforrásból kerülnek a levegőbe, hanem különböző gáz halmazállapotú vegyületek átalakulásával jönnek létre.</w:t>
      </w:r>
    </w:p>
    <w:p>
      <w:pPr/>
      <w:r>
        <w:rPr/>
        <w:t xml:space="preserve">A közúti közlekedésből származó részecskéket két csoportra osztották. Az egyikbe a félillékony részecskék tartoznak, amelyek egyes összetevői a környezeti körülményektől függően elpárologhatnak, majd ismét kicsapódhatnak. Ilyen folyamat játszódhat le például a kipufogógáz lehűlésekor. A másik csoportot a korommagot tartalmazó részecskék alkotják, amelyek elsősorban az üzemanyag elégetésekor keletkeznek.</w:t>
      </w:r>
    </w:p>
    <w:p>
      <w:pPr/>
      <w:r>
        <w:rPr/>
        <w:t xml:space="preserve">Külön csoportot képeznek a másodlagos szervetlen aeroszolok, amelyek főként tavasszal és nyáron képződnek a már levegőbe került szennyező gázok kémiai átalakulásával.</w:t>
      </w:r>
    </w:p>
    <w:p>
      <w:pPr/>
      <w:r>
        <w:rPr/>
        <w:t xml:space="preserve">Az ötödik csoportba a szilárd fosszilis tüzelőanyagok és a biomassza égetéséből származó részecskék tartoznak. Ezek többek között kormot, hamueredetű anyagokat és szerves vegyületeket tartalmazhatnak.</w:t>
      </w:r>
    </w:p>
    <w:p>
      <w:pPr/>
      <w:r>
        <w:rPr/>
        <w:t xml:space="preserve">Mi történik a részecskékkel, miután belélegezzük őket?</w:t>
      </w:r>
    </w:p>
    <w:p>
      <w:pPr/>
      <w:r>
        <w:rPr/>
        <w:t xml:space="preserve">A belélegzett részecskék egy része már a felső légutakban kiülepedik, mások mélyebbre jutnak a tüdőben, egy részük pedig a kilélegzett levegővel távozik. Annak meghatározására, hogy a különböző forrásokból származó részecskék hol és milyen arányban rakódhatnak le, a kutatók egy számítógépes részecskedepozíciós modellt alkalmaztak.</w:t>
      </w:r>
    </w:p>
    <w:p>
      <w:pPr/>
      <w:r>
        <w:rPr/>
        <w:t xml:space="preserve">A modell a részecskék lehetséges útját követi a légutak elágazó rendszerében, és megbecsüli, hogy azok mely területeken ülepednek ki. A számítások során négy különböző aktivitási szintet vettek figyelembe: a nyugalmi állapotot, az ülő tevékenységet, valamint a könnyű és az intenzív fizikai megterhelést.</w:t>
      </w:r>
    </w:p>
    <w:p>
      <w:pPr/>
      <w:r>
        <w:rPr/>
        <w:t xml:space="preserve">A számítások szerint a vizsgált forráscsoportoktól függően a belélegzett részecskék 27–76 százaléka ülepedik ki a légzőrendszerben. A legnagyobb arányt a légkörben újonnan képződő részecskék esetében, míg a legkisebb arányt a fűtési időszakhoz, elsősorban a szilárd tüzelőanyagok égetéséhez kapcsolódó részecskéknél mutatták ki.</w:t>
      </w:r>
    </w:p>
    <w:p>
      <w:pPr/>
      <w:r>
        <w:rPr/>
        <w:t xml:space="preserve">A fizikai aktivitás ezzel szemben elsősorban azt befolyásolja, hogy a részecskék hol ülepednek ki. Intenzívebb mozgás közben a depozíció nagyobb része a tüdő mélyebb területeire, a léghólyagocskák régiójára tevődik át. Ráadásul a fokozott légzés miatt ugyanannyi idő alatt több részecske is kiülepedhet.</w:t>
      </w:r>
    </w:p>
    <w:p>
      <w:pPr/>
      <w:r>
        <w:rPr/>
        <w:t xml:space="preserve">Ezért például légszennyezett környezetben végzett sportolás során a tüdő mélyebb területeit nagyobb részecsketerhelés érheti. Ez egészségügyi szempontból is fontos lehet, bár a kutatás közvetlenül nem a részecskék egészségkárosító hatását, hanem a légzőrendszerben történő depozíciót vizsgálta.</w:t>
      </w:r>
    </w:p>
    <w:p>
      <w:pPr/>
      <w:r>
        <w:rPr/>
        <w:t xml:space="preserve">Nem csak a részecskék száma számít</w:t>
      </w:r>
    </w:p>
    <w:p>
      <w:pPr/>
      <w:r>
        <w:rPr/>
        <w:t xml:space="preserve">A kutatók többféle számítást is végeztek. Nemcsak azt elemezték, hogy a belélegzett részecskék mekkora hányada rakódik le, hanem azt is, hogy adott idő alatt hány részecske ülepedik ki, és ezekből mennyi jut a légutak adott nagyságú felületére. Emellett a kiülepedő részecskék összesített felületét is figyelembe vették.</w:t>
      </w:r>
    </w:p>
    <w:p>
      <w:pPr/>
      <w:r>
        <w:rPr/>
        <w:t xml:space="preserve">Az eredmények azt mutatják, hogy a különböző szennyezőforrásokból származó részecsketerhelés megítélése attól is függ, milyen mutatót veszünk alapul. Az adott idő alatt kiülepedő részecskék számát tekintve a közlekedésből származó félillékony és a légkörben újonnan képződő részecskék okozzák a legnagyobb terhelést. Ha azonban a tüdőben lerakódó részecskék összesített felületét vizsgáljuk, a fűtési időszakhoz kapcsolódó és a közlekedési eredetű, korommagot tartalmazó részecskék adják a legmagasabb értékeket.</w:t>
      </w:r>
    </w:p>
    <w:p>
      <w:pPr/>
      <w:r>
        <w:rPr/>
        <w:t xml:space="preserve">Mindez arra hívja fel a figyelmet, hogy a légszennyezés lehetséges egészségügyi kockázatainak megítéléséhez nem elegendő pusztán a részecskék számát ismerni. Fontos az eredetük, a méretük, valamint az is, hogy a légzőrendszer mely részein ülepednek ki.</w:t>
      </w:r>
    </w:p>
    <w:p>
      <w:pPr/>
      <w:r>
        <w:rPr/>
        <w:t xml:space="preserve">A mérési adatok feldolgozását és a források azonosítását Salma Imre és Vörösmarty Máté, az ELTE Természettudományi Kar Kémiai Intézetének kutatói végezték. A modellezési keretrendszer továbbfejlesztése, a szimulációk és azok kiértékelése Farkas Árpád, a HUN-REN Energiatudományi Kutatóközpont Energia- és Környezetbiztonsági Intézetének kutatójának nevéhez fűződnek.</w:t>
      </w:r>
    </w:p>
    <w:p>
      <w:pPr/>
      <w:r>
        <w:rPr/>
        <w:t xml:space="preserve">A kutatást a Nemzeti Kutatási, Fejlesztési és Innovációs Hivatal támogatta. A tanulmány az Amerikai Kémiai Társaság (ACS) által kiadott Environmental Science &amp; Technology folyóiratban jelent meg.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HUN-REN Kommunikáció</w:t>
      </w:r>
    </w:p>
    <w:p>
      <w:pPr>
        <w:numPr>
          <w:ilvl w:val="0"/>
          <w:numId w:val="1"/>
        </w:numPr>
      </w:pPr>
      <w:r>
        <w:rPr/>
        <w:t xml:space="preserve">media@hun-ren.hu</w:t>
      </w:r>
    </w:p>
    <w:p>
      <w:pPr/>
      <w:r>
        <w:rPr/>
        <w:t xml:space="preserve">Eredeti tartalom: HUN-REN Magyar Kutatási Hálózat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https://hellosajto.hu/?p=33859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2026-10-29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HUN-REN Magyar Kutatási Hálózat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30AD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2026-10-28T18:58:47+00:00</dcterms:created>
  <dcterms:modified xsi:type="dcterms:W3CDTF">2026-10-28T18:58:47+00:00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