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Több mint 18 millió forint gyűlt össze az idei Runway Runon</w:t>
      </w:r>
      <w:bookmarkEnd w:id="0"/>
    </w:p>
    <w:p>
      <w:pPr/>
      <w:r>
        <w:rPr/>
        <w:t xml:space="preserve">Idén szeptemberben több mint ezer futó állt rajthoz a Budapest Airport jótékonysági futóversenyén, a Runway Runon. A repülőtér-üzemeltető a hagyományoknak megfelelően a nevezésekből befolyó teljes összeget jótékonysági célra fordította. Az 50 000 eurós, vagyis több mint 18 millió forintos adományt a sérült és fogyatékossággal élő személyek sportolását támogató SUHANJ! Alapítványnak és a súlyos, életet veszélyeztető betegségben szenvedő gyerekek álmait valóra váltó Ments Életet Közhasznú Alapítványnak adta át a Budapest Airport október 22-én.</w:t>
      </w:r>
    </w:p>
    <w:p>
      <w:pPr/>
      <w:r>
        <w:rPr/>
        <w:t xml:space="preserve">A Ments Életet Alapítvány a súlyos betegségben szenvedő gyerekeket és családjaikat támogatja, a SUHANJ! Alapítvány pedig az adományt egyebek mellett a sérült emberek sportolását támogató eszközökre és a fogyatékossággal élő és ép sportolók számára fenntartott integrált edzőterem, a SUHANJ! Fitness fejlesztésére fordítja.</w:t>
      </w:r>
    </w:p>
    <w:p>
      <w:pPr/>
      <w:r>
        <w:rPr/>
        <w:t xml:space="preserve">A Runway Run az aviatikai közösség futóversenye, amelyet a repülőtér lezárt I. futópályáján rendeznek meg. A jótékonysági versenyen évről évre rajthoz állnak az alapítványok sportolói is, ezzel is hangsúlyozva a rendezvény szellemiségét: a közös sportolás élményének megosztását. Az elmúlt 13 évben a Budapest Airport a verseny teljes bevételét, - 138 millió forintot – jótékony célra fordította.</w:t>
      </w:r>
    </w:p>
    <w:p>
      <w:pPr/>
      <w:r>
        <w:rPr/>
        <w:t xml:space="preserve">A 2026-os verseny támogatói: Dorko, Smarteq, HungaroControl, Celebi Ground Handling, Menzies Aviation, Heinemann Duty Free, SIZA, Z&amp;Z Biztonságtechnika Kft., Plaza Premium, Café Frei, Aeropark</w:t>
      </w:r>
    </w:p>
    <w:p>
      <w:pPr/>
      <w:r>
        <w:rPr/>
        <w:t xml:space="preserve">Lezárult a STARGATE projekt: innovatív fenntarthatósági fejlesztésekben vett részt a Budapest Airport</w:t>
      </w:r>
    </w:p>
    <w:p>
      <w:pPr/>
      <w:r>
        <w:rPr/>
        <w:t xml:space="preserve">Lezárult a STARGATE (SusTainable AiRports, the Green heArT of Europe) elnevezésű, európai uniós finanszírozású innovációs projekt, amelynek célja a légiközlekedés környezeti terhelésének csökkentése, valamint a fenntartható és intelligens repülőtéri működést támogató megoldások fejlesztése volt. A projektet a Brussels Airport koordinálta, a konzorcium pedig több mint húsz repülőtéri, iparági, technológiai és kutatási partner együttműködésében valósult meg az Európai Bizottság Horizon 2020 programjának támogatásával.</w:t>
      </w:r>
    </w:p>
    <w:p>
      <w:pPr/>
      <w:r>
        <w:rPr/>
        <w:t xml:space="preserve">A Budapest Airport a STARGATE keretében a fenntartható légiközlekedést és a környezettudatos működést támogató fejlesztésekben vett részt. A projekt egyik fontos eredménye egy, a fenntartható repülőgép-üzemanyagok (SAF) előnyeit bemutató interaktív online felület, amely játékos formában hívja fel a figyelmet a légiközlekedés zöld átállásának fontosságára.</w:t>
      </w:r>
    </w:p>
    <w:p>
      <w:pPr/>
      <w:r>
        <w:rPr/>
        <w:t xml:space="preserve">A Budapest Airport ezen felül készített egy a repülőtéri közlekedési korlátozásokat és lezárásokat megjelenítő online felületet is, amely segítségével a munkatársak könnyebben tervezhetik meg útvonalaikat, elkerülve a felesleges kerülőket és az azokból eredő többletkibocsátást.</w:t>
      </w:r>
    </w:p>
    <w:p>
      <w:pPr/>
      <w:r>
        <w:rPr/>
        <w:t xml:space="preserve">A STARGATE projektben szerzett tapasztalatok és a létrejött megoldások a jövőben is hozzájárulhatnak a repülőtéri működés fenntarthatóbbá tételéhez, és támogatják a Budapest Airport azon törekvését, hogy a régió egyik leginnovatívabb és legkörnyezettudatosabb repülőtereként működjön.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Valentínyi Katalin</w:t>
      </w:r>
    </w:p>
    <w:p>
      <w:pPr>
        <w:numPr>
          <w:ilvl w:val="0"/>
          <w:numId w:val="1"/>
        </w:numPr>
      </w:pPr>
      <w:r>
        <w:rPr/>
        <w:t xml:space="preserve">Budapest Airport Zrt.</w:t>
      </w:r>
    </w:p>
    <w:p>
      <w:pPr>
        <w:numPr>
          <w:ilvl w:val="0"/>
          <w:numId w:val="1"/>
        </w:numPr>
      </w:pPr>
      <w:r>
        <w:rPr/>
        <w:t xml:space="preserve">+36 70 632 9204</w:t>
      </w:r>
    </w:p>
    <w:p>
      <w:pPr>
        <w:numPr>
          <w:ilvl w:val="0"/>
          <w:numId w:val="1"/>
        </w:numPr>
      </w:pPr>
      <w:r>
        <w:rPr/>
        <w:t xml:space="preserve">kommunikacio@bud.hu</w:t>
      </w:r>
    </w:p>
    <w:tbl>
      <w:tblGrid>
        <w:gridCol/>
        <w:gridCol/>
      </w:tblGrid>
      <w:tblPr>
        <w:tblW w:w="0" w:type="auto"/>
        <w:tblLayout w:type="autofit"/>
        <w:tblCellMar>
          <w:top w:w="0" w:type="dxa"/>
          <w:left w:w="0" w:type="dxa"/>
          <w:right w:w="200" w:type="dxa"/>
          <w:bottom w:w="200" w:type="dxa"/>
        </w:tblCellMar>
      </w:tblP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33.5937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Budapest Airport
                <w:br/>
                <w:br/>
                Idén szeptemberben több mint ezer futó állt rajthoz a Budapest Airport jótékonysági futóversenyén, a Runway Runon.
              </w:t>
            </w:r>
          </w:p>
        </w:tc>
      </w:tr>
    </w:tbl>
    <w:p>
      <w:pPr/>
      <w:r>
        <w:rPr/>
        <w:t xml:space="preserve">Eredeti tartalom: Budapest Airport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https://hellosajto.hu/?p=33849
        </w:t>
      </w:r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2026-10-29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Budapest Airport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05C502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2026-10-28T18:35:32+00:00</dcterms:created>
  <dcterms:modified xsi:type="dcterms:W3CDTF">2026-10-28T18:35:32+00:00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