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Megbízható mesterséges intelligenciát fejleszt az egészségügy és az ipar számára a HUN-REN SZTAKI új nemzeti laboratóriuma</w:t>
      </w:r>
      <w:bookmarkEnd w:id="0"/>
    </w:p>
    <w:p>
      <w:pPr/>
      <w:r>
        <w:rPr/>
        <w:t xml:space="preserve">Az egészségügyi ellátás és az ipari termelés hatékonyságát egyaránt javíthatják azok a mesterségesintelligencia-alapú megoldások, amelyeket a HUN-REN SZTAKI vezetésével induló, Egészségügyi és ipari MI-alkalmazások című Misszióvezérelt Nemzeti Laboratóriumban fejlesztenek. A hároméves kutatási program célja olyan megbízható, ellenőrizhető, emberi felügyelettel működő intelligens rendszerek létrehozása, amelyek támogatják az orvosi és mérnöki döntéshozatalt, és a gyakorlatban is alkalmazható válaszokat adnak az egészségügy és az ipar legfontosabb kihívásaira. A laboratóriumot Dr. Benczúr András, a HUN-REN SZTAKI kutatója vezeti.</w:t>
      </w:r>
    </w:p>
    <w:p>
      <w:pPr/>
      <w:r>
        <w:rPr/>
        <w:t xml:space="preserve">Az egészségügyi és ipari rendszerekben egyre nagyobb mennyiségű adat keletkezik, ezek hasznosítása azonban sok esetben továbbra is széttagolt. Az orvoshiány, a népbetegségek terjedése, az energiaköltségek növekedése és a fenntarthatósági követelmények olyan rendszerszintű kihívások, amelyek új megoldásokat igényelnek. A mesterséges intelligencia ezen a két területen különösen jelentős gazdasági és társadalmi hatást érhet el, összhangban a Neumann János Program és a Magyar Mesterséges Intelligencia Stratégia célkitűzéseivel. Az orvosi és gyártási MI-alkalmazások emellett szorosan illeszkednek Magyarország intelligens szakosodási stratégiájához (S3 - Smart Specialisation Strategy), különösen az egészségipar, a gyógyszeripar, a fejlett gyártástechnológiák és a digitális gazdaság fejlesztési prioritásaihoz.</w:t>
      </w:r>
    </w:p>
    <w:p>
      <w:pPr/>
      <w:r>
        <w:rPr/>
        <w:t xml:space="preserve">A mesterséges intelligencia fejlődését jelenleg elsősorban a nagyméretű, általános célú modellek határozzák meg. Ezek kiemelkedő képességekkel rendelkeznek a szöveges, képi és más típusú információk értelmezésében, ugyanakkor önmagukban korlátozottan alkalmazhatók olyan kritikus területeken, ahol az átláthatóság, az ellenőrizhetőség és a döntésekért viselt felelősség alapvető követelmény. Az egészségügyi ellátás és az ipari gyártás éppen ilyen környezet: itt nem elegendő, hogy egy mesterségesintelligencia-modell képes legyen javaslatokat megfogalmazni, működésének megbízhatónak, ellenőrizhetőnek és a szakértői munkafolyamatokhoz illeszthetőnek is kell lennie.</w:t>
      </w:r>
    </w:p>
    <w:p>
      <w:pPr/>
      <w:r>
        <w:rPr/>
        <w:t xml:space="preserve">A HUN-REN SZTAKI által vezetett misszió központi kutatási kérdése az, hogyan szervezhetők a különböző feladatokra specializált MI-komponensek egységes, megbízható rendszerré. A kutatók egy modulárisan bővíthető, ágensalapú mesterségesintelligencia-keretrendszer elméleti és módszertani alapjait dolgozzák ki, amelyben a nagy nyelvi (LLM) és multimodális (MLLM) modellek és a szabályozott döntési mechanizmusok összehangoltan működnek. A rendszerben a kritikus döntések ellenőrizhető módon, meghatározott szabályok és emberi felügyelet mellett születhetnek meg.</w:t>
      </w:r>
    </w:p>
    <w:p>
      <w:pPr/>
      <w:r>
        <w:rPr/>
        <w:t xml:space="preserve">Az új misszió szervesen épít a Mesterséges Intelligencia Nemzeti Laboratórium (MILAB, 2020–2026) tudományos eredményeire, ugyanakkor az eddigieknél erőteljesebb alkalmazásközpontú fókuszt képvisel. A MILAB keretében kialakított tudományos és technológiai alapokra, valamint a nagy alapmodellek, a transzformeralapú és ágensalapú mesterséges intelligencia legújabb eredményeire támaszkodva a program célja olyan prototípusok és módszertanok kidolgozása, amelyek hosszabb távon hozzájárulhatnak az egészségügyi ellátás minőségének javításához, az ipari termelés hatékonyabbá és fenntarthatóbbá tételéhez, valamint a hazai mesterségesintelligencia-fejlesztések nemzetközi versenyképességének erősítéséhez.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Laza Bálint, kommunikációs vezető</w:t>
      </w:r>
    </w:p>
    <w:p>
      <w:pPr>
        <w:numPr>
          <w:ilvl w:val="0"/>
          <w:numId w:val="1"/>
        </w:numPr>
      </w:pPr>
      <w:r>
        <w:rPr/>
        <w:t xml:space="preserve">+36 1 279 6114</w:t>
      </w:r>
    </w:p>
    <w:p>
      <w:pPr>
        <w:numPr>
          <w:ilvl w:val="0"/>
          <w:numId w:val="1"/>
        </w:numPr>
      </w:pPr>
      <w:r>
        <w:rPr/>
        <w:t xml:space="preserve">laza.balint@sztaki.hun-ren.hu</w:t>
      </w:r>
    </w:p>
    <w:p>
      <w:pPr/>
      <w:r>
        <w:rPr/>
        <w:t xml:space="preserve">Eredeti tartalom: HUN-REN SZTAKI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https://hellosajto.hu/?p=33593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2026-10-16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HUN-REN SZTAKI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E451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2026-10-15T18:33:21+00:00</dcterms:created>
  <dcterms:modified xsi:type="dcterms:W3CDTF">2026-10-15T18:33:21+00:00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