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Megújulás után változás a HUN-REN élén</w:t>
      </w:r>
      <w:bookmarkEnd w:id="0"/>
    </w:p>
    <w:p>
      <w:pPr/>
      <w:r>
        <w:rPr/>
        <w:t xml:space="preserve">A HUN-REN Magyar Kutatási Hálózat Irányító Testülete mai ülésén úgy határozott, hogy Prof. Dr. Gulyás Balázs elnöki megbízatása 2026. október 21-i hatállyal, közös megegyezéssel megszűnik, és ezzel egyidejűleg az Irányító Testületből is távozik. Jakab Roland vezérigazgató ugyancsak közös megegyezéssel, október 21-i hatállyal fejezi be vezetői tevékenységét. Az Irányító Testület – a kormányzat javaslatára – Dr. Stipsicz Andrást, a HUN-REN Rényi Alfréd Matematikai Kutatóintézet eddigi főigazgatóját választotta új tagjává és a HUN-REN elnökévé október 22-i hatállyal, a HUN-REN-re vonatkozó szabályok tervezett módosításáig és a vezetői pozíció pályázat útján történő betöltéséig.</w:t>
      </w:r>
    </w:p>
    <w:p>
      <w:pPr/>
      <w:r>
        <w:rPr/>
        <w:t xml:space="preserve">Az Irányító Testület elismerését és köszönetét fejezi ki Gulyás Balázsnak és Jakab Rolandnak a magyar kutatási hálózat átfogó megújításában végzett meghatározó vezetői munkájukért. Tevékenységük nyomán a HUN-REN új jogi, intézményi és működési alapokra helyeződött, nemzetközi kapcsolatai megerősödtek, a kutatási intézmények jelentősen megemelt, hosszú távú finanszírozása pedig új távlatokat nyitott a magyar kutatók számára.</w:t>
      </w:r>
    </w:p>
    <w:p>
      <w:pPr/>
      <w:r>
        <w:rPr/>
        <w:t xml:space="preserve">A megújulás mérföldköve a HUN-REN 2025. október 28-i, önálló, sajátos jogállású szervezetként történő létrehozása volt. A tudomány és a kutatás szabadságának elvére épülő, a kormányzattól független kutatási hálózatban a közös célok és küldetés mellett a kutatási intézmények megőrizték autonómiájukat, jogfolytonosságukat és tudományos, innovációs önállóságukat. A hálózati működés egyúttal erősíti a szervezeti hatékonyságot, a tudásmegosztást és a kutatási eredmények társadalmi hasznosulását. Gulyás Balázs 2023 májusában és Jakab Roland 2023 júliusában megkezdett munkája nyomán, nemzetközi tudományos értékelésre építve, megszűntek a korábbi költségvetési működés korlátai, és megteremtődtek egy rugalmasabb, teljesítményorientáltabb, nemzetközileg versenyképesebb kutatási hálózat feltételei. A tudományos teljesítmény további erősítése változatlanul fontos feladat, amely mellett az eddigi eredmények tárgyilagos elismerése és méltó megbecsülése is indokolt.</w:t>
      </w:r>
    </w:p>
    <w:p>
      <w:pPr/>
      <w:r>
        <w:rPr/>
        <w:t xml:space="preserve">Gulyás Balázs elnökségének kiemelkedő eredménye a magyar kutatás finanszírozási feltételeinek példaértékű megerősítése. A kormányzattal folytatott sikeres tárgyalásainak köszönhetően a HUN-REN éves kormányzati finanszírozása 2024 és 2026 között 40 milliárd forintról 89 milliárd forintra, több mint kétszeresére emelkedett. A 2025 decemberében aláírt, 25 évre szóló finanszírozási keretmegállapodás és a hat évre szóló, összesen 523 milliárd forintos közfeladat-finanszírozási szerződés hosszú távú stabilitást biztosít a kutatási intézmények számára. A kutatók megbecsülését jelzi, hogy a HUN-REN kutatási intézményeinek bértömege egy év alatt 61 százalékkal növekedett. Mindez jelentős előrelépés a kutatói életpályák, a tudományos kiválóság és a nemzetközi versenyképesség erősítésében.</w:t>
      </w:r>
    </w:p>
    <w:p>
      <w:pPr/>
      <w:r>
        <w:rPr/>
        <w:t xml:space="preserve">Az elnök által meghatározott célrendszer példaértékű és előremutató: a tudományos és innovációs teljesítmény folyamatos fejlesztését, a nemzetközi kapcsolatok bővítését, valamint a társadalom számára kézzelfogható értéket teremtő kutatási eredményeket helyezte középpontba. Olyan modern, dinamikus kutatási hálózat kialakítását célozta, amely tudásával és innovációs képességével érdemben hozzájárul korunk legfontosabb társadalmi, gazdasági és globális kihívásainak megoldásához.</w:t>
      </w:r>
    </w:p>
    <w:p>
      <w:pPr/>
      <w:r>
        <w:rPr/>
        <w:t xml:space="preserve">Jakab Roland vezérigazgató meghatározó szerepet vállalt a kutatási hálózat szervezeti és működési megújulásában. Irányításával a nemzetközi átvilágítás eredményeit a kutatási intézmények bevonásával értékelték, és mind a HUN-REN hálózat, mind az egyes kutatási intézmények új, a főigazgatók egyetértésével elfogadott szervezeti és működési kereteket kaptak. Kiemelkedően támogatta az önálló jogi alapokon működő HUN-REN Irányító Testületének és Felügyelőbizottságának munkáját. Vezetésével a mesterséges intelligencia a tudományos megújulás egyik központi hajtóerejévé vált, és a stratégiai elképzelésekből a teljes kutatási hálózatot átfogó, kézzelfogható támogatási rendszer épült. Munkája jelentősen hozzájárult a korszerű intézményi működés és a kutatási, innovációs ökoszisztéma megerősítéséhez.</w:t>
      </w:r>
    </w:p>
    <w:p>
      <w:pPr/>
      <w:r>
        <w:rPr/>
        <w:t xml:space="preserve">Közös vezetői tevékenységük eredményeként erősödött a HUN-REN nemzetközi beágyazottsága, bővültek tudományos együttműködései, biztosítottá vált a kutatási intézmények európai pályázatokban való folyamatos részvétele, a kutatási intézményekben nagyobb hangsúly került az ipari partnerségekre, valamint a pályázati  kutatási források bevonására.</w:t>
      </w:r>
    </w:p>
    <w:p>
      <w:pPr/>
      <w:r>
        <w:rPr/>
        <w:t xml:space="preserve">Az Irányító Testület meggyőződése, hogy Gulyás Balázs és Jakab Roland közös vezetői öröksége maradandó érték a magyar tudomány számára. Szakmai felkészültségük, stratégiai látásmódjuk, nemzetközi szemléletük és elkötelezettségük olyan fejlődési pályát alapozott meg, amelyre a következő évtizedekben is építeni lehet, és amely a magyar tudományos és innovációs ökoszisztéma egészének megerősödését szolgálja.</w:t>
      </w:r>
    </w:p>
    <w:p>
      <w:pPr/>
      <w:r>
        <w:rPr/>
        <w:t xml:space="preserve">A vezetői változások nem érintik a HUN-REN zavartalan működését.</w:t>
      </w:r>
    </w:p>
    <w:p>
      <w:pPr/>
      <w:r>
        <w:rPr/>
        <w:t xml:space="preserve">A HUN-REN Irányító Testülete köszönetet mond Gulyás Balázsnak és Jakab Rolandnak a magyar kutatás jövőjét hosszú távon formáló, kiemelkedő intézményépítő munkájukért.</w:t>
      </w:r>
    </w:p>
    <w:p>
      <w:pPr/>
      <w:r>
        <w:rPr/>
        <w:t xml:space="preserve">HUN-REN Magyar Kutatási Hálózat Irányító Testülete</w:t>
      </w:r>
    </w:p>
    <w:p>
      <w:pPr/>
      <w:r>
        <w:rPr/>
        <w:t xml:space="preserve">Sajtókapcsolat:</w:t>
      </w:r>
    </w:p>
    <w:p>
      <w:pPr>
        <w:numPr>
          <w:ilvl w:val="0"/>
          <w:numId w:val="1"/>
        </w:numPr>
      </w:pPr>
      <w:r>
        <w:rPr/>
        <w:t xml:space="preserve">HUN-REN Média</w:t>
      </w:r>
    </w:p>
    <w:p>
      <w:pPr>
        <w:numPr>
          <w:ilvl w:val="0"/>
          <w:numId w:val="1"/>
        </w:numPr>
      </w:pPr>
      <w:r>
        <w:rPr/>
        <w:t xml:space="preserve">media@hun-ren.hu</w:t>
      </w:r>
    </w:p>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https://hellosajto.hu/?p=33540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A89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2026-10-12T18:08:11+00:00</dcterms:created>
  <dcterms:modified xsi:type="dcterms:W3CDTF">2026-10-12T18:08:11+00:00</dcterms:modified>
</cp:coreProperties>
</file>

<file path=docProps/custom.xml><?xml version="1.0" encoding="utf-8"?>
<Properties xmlns="http://schemas.openxmlformats.org/officeDocument/2006/custom-properties" xmlns:vt="http://schemas.openxmlformats.org/officeDocument/2006/docPropsVTypes"/>
</file>