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Európa vezető tudósai építenek új hidakat Budapesten</w:t>
      </w:r>
      <w:bookmarkEnd w:id="0"/>
    </w:p>
    <w:p>
      <w:pPr/>
      <w:r>
        <w:rPr/>
        <w:t xml:space="preserve">Európa és a világ tudományos életének kiemelkedő képviselői gyűlnek össze Budapesten október 12. és 16. között az Academia Europaea 37. éves, Building Bridges 2026 elnevezésű konferenciáján. A HUN-REN Magyar Kutatási Hálózat és a Magyar Tudományos Akadémia (MTA) rendezésében megvalósuló ötnapos rendezvény a természet- és élettudományok, valamint a bölcsészet- és társadalomtudományok vezető európai kutatóit hozza össze. A konferenciával párhuzamosan Budapesten tartják a Young Academy of Europe 15. konferenciáját is.</w:t>
      </w:r>
    </w:p>
    <w:p>
      <w:pPr/>
      <w:r>
        <w:rPr/>
        <w:t xml:space="preserve">A Building Bridges 2026 rangját jól jelzi az azt szervező tudományos közösség összetétele. Az 1988-ban alapított Academia Europaea a természet- és társadalomtudományok páneurópai akadémiája, amelynek ma több mint 5500, tudományos teljesítménye alapján megválasztott tagja van Európából és a világ más részeiről. Tagjai között több mint 80 Nobel-díjas kutató található, mellettük számos más, a legjelentősebb nemzetközi tudományos díjakkal – többek között Abel-, Fields-, Turing-, Balzan- és Wolf-díjjal – elismert tudós. Az Academia Europaea emellett az európai tudományos együttműködés és a tudományos eredményeken alapuló szakpolitikai tanácsadás fontos szereplője.</w:t>
      </w:r>
    </w:p>
    <w:p>
      <w:pPr/>
      <w:r>
        <w:rPr/>
        <w:t xml:space="preserve">A budapesti konferencia ennek a tudományos közösségnek az éves kiemelt találkozója. A HUN-REN az Academia Europaea pártoló tagjaként ad otthont az eseménynek, az MTA pedig társházigazdaként kapcsolódik be a rendezésbe. A konferencia központi gondolatát a Building Bridges – hidak építése adja: kapcsolatok teremtése tudományterületek, kutatói generációk, intézmények és országok között, valamint az alapkutatás, az innováció, a szakpolitika és a társadalmi hasznosulás összekapcsolása.</w:t>
      </w:r>
    </w:p>
    <w:p>
      <w:pPr/>
      <w:r>
        <w:rPr/>
        <w:t xml:space="preserve">A rendezvény magyarországi megrendezése arra is lehetőséget teremt, hogy a hazai kutatói közösség még szorosabban bekapcsolódjon Európa tudományos vérkeringésébe, és új nemzetközi együttműködések induljanak el Budapestről.</w:t>
      </w:r>
    </w:p>
    <w:p>
      <w:pPr/>
      <w:r>
        <w:rPr/>
        <w:t xml:space="preserve">„Olyan időszakban találkozunk, amely a kutatás és a tudomány szempontjából globális, európai és nemzeti szinten egyaránt kiemelkedő jelentőségű. Kapcsolódjanak be önök is aktívan a kollégákkal folytatott eszmecserékbe az Európai Akadémia éves közgyűlésén” – fogalmazott Donald B. Dingwell, az Academia Europaea elnöke.</w:t>
      </w:r>
    </w:p>
    <w:p>
      <w:pPr/>
      <w:r>
        <w:rPr/>
        <w:t xml:space="preserve">„A Dunán átívelő hidak összekötik Budát és Pestet, és egyben jól jelképezik azt is, amit a tudománynak tennie kell: összekapcsolni a tudományterületeket, a generációkat, az intézményeket és az országokat, a felfedező kutatás eredményeit pedig a társadalmi és gazdasági hatásokkal. A Building Bridges 2026-tal olyan tartós platformot szeretnénk teremteni az európai tudományos párbeszéd számára, amelyből új együttműködések és közös kezdeményezések születhetnek” – mondta Gulyás Balázs, a HUN-REN Magyar Kutatási Hálózat elnöke, a konferencia helyi szervezőbizottságának elnöke.</w:t>
      </w:r>
    </w:p>
    <w:p>
      <w:pPr/>
      <w:r>
        <w:rPr/>
        <w:t xml:space="preserve">„Az Academia Europaeát és a Magyar Tudományos Akadémiát szoros kapcsolat fűzi egymáshoz, hiszen az Academia Europaea magyar tagjai általában intézményünkhöz is kapcsolódnak” – emlékeztetett Pósfai Mihály, a Magyar Tudományos Akadémia elnöke. Hozzátette: 2020 óta az MTA ad otthont Academia Europaea Budapesti Tudásközpontjának (Budapest Knowledge Hub-nak) is, amely intézményeken, generációkon, tudományterületeken átívelve fogja össze a tudományos közösségeket. Utalt a magyar társadalmat és tudományos életet az elmúlt mintegy másfél évtizedben jellemző megosztottságra, és örömének adott hangot, hogy a korábban keletkezett törésvonalak eltűnőben vannak.„A tudománynak globálisan is szüksége van hidakra, hiszen olyan hatalmas feladatok előtt állunk, mint például a mesterséges intelligencia ellenőrzött és felelős használata – szögezte le Pósfai Mihály. – Újra kell gondolnunk a tudományos munka kereteit, de azt is, hogyan neveljük és oktatjuk a fiatalokat, és választ kell találnunk a klímaváltozás kérdéseire. Ezekre az óriási kihívásokra csakis összefogva, közös erővel dolgozhatunk ki megoldást.”</w:t>
      </w:r>
    </w:p>
    <w:p>
      <w:pPr/>
      <w:r>
        <w:rPr/>
        <w:t xml:space="preserve">A plenáris programban a kortárs tudomány számos meghatározó kérdése jelenik meg. A konferencia kiemelt előadói között lesz Stefan W. Hell, a 2014-es kémiai Nobel-díj nyertese. Az Academia Europaea 2026-os Sydney Brenner Medal előadását Meritxell Huch, az organoidkutatás nemzetközileg elismert szakértője tartja, az Erasmus Medal előadója pedig Quentin Skinner, a modern politikai eszmetörténet egyik meghatározó kutatója lesz. A magyar kutatói elitet mások mellett a Széchenyi-díjas Kondorosi Éva mikrobiológus és Szathmáry Eörs evolúciókutató képviseli, mindketten az Academia Europaea tagjai.</w:t>
      </w:r>
    </w:p>
    <w:p>
      <w:pPr/>
      <w:r>
        <w:rPr/>
        <w:t xml:space="preserve">A tudományos program a fenntarthatóságtól és a Föld rendszerfolyamataitól a biomedicinális és biológiai kutatások új irányain át a társadalomtudományok és a bölcsészet aktuális kérdéseiig ível. Szó lesz többek között a globális ökológiai kihívásokról, a fenntartható energia- és élelmiszer-termelésről, valamint a jóléti állam jövőjéről, a szabadság fogalmáról és a demokrácia mai kihívásairól. Külön esemény foglalkozik azzal is, hogyan támogathatja a tudományos tanácsadás a szakpolitikai döntéshozatalt turbulens időszakokban.</w:t>
      </w:r>
    </w:p>
    <w:p>
      <w:pPr/>
      <w:r>
        <w:rPr/>
        <w:t xml:space="preserve">A Building Bridges ugyanakkor jóval több lesz plenáris előadások sorozatánál. Az Academia Europaea Budapest Knowledge Hub külön programot szervez: a kontinens különböző Knowledge Hubjainak találkozója mellett bemutatkoznak a From Knowledge to Action kezdeményezés projektjei, amelyek célja, hogy a tudományos kutatásokból kézzelfogható társadalmi és szakpolitikai eredmények születhessenek. Ugyancsak a kísérőprogram része az oktatás minőségének és az oktatási egyenlőtlenségek csökkentésének tudományos lehetőségeit vizsgáló szimpózium.</w:t>
      </w:r>
    </w:p>
    <w:p>
      <w:pPr/>
      <w:r>
        <w:rPr/>
        <w:t xml:space="preserve">A Young Academy of Europe saját éves közgyűlést, új tagi bemutatkozásokat és szakmai programokat tart, miközben az Academia Europaea tudományterületi osztályai is Budapesten üléseznek. A rendezvényen sor kerül az Academia Europaea éves közgyűlésére, új tagjainak ünnepélyes köszöntésére és a hagyományos elnöki vacsorára is.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HUN-REN Kommunikáció</w:t>
      </w:r>
    </w:p>
    <w:p>
      <w:pPr>
        <w:numPr>
          <w:ilvl w:val="0"/>
          <w:numId w:val="1"/>
        </w:numPr>
      </w:pPr>
      <w:r>
        <w:rPr/>
        <w:t xml:space="preserve">media@hun-ren.hu</w:t>
      </w:r>
    </w:p>
    <w:p>
      <w:pPr/>
      <w:r>
        <w:rPr/>
        <w:t xml:space="preserve">Eredeti tartalom: HUN-REN Magyar Kutatási Hálózat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https://hellosajto.hu/?p=33406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2026-10-09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HUN-REN Magyar Kutatási Hálózat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E28B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2026-10-08T17:00:03+00:00</dcterms:created>
  <dcterms:modified xsi:type="dcterms:W3CDTF">2026-10-08T17:00:03+00:00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