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Mit árulnak el a búza színtestjei a sóstresszel szembeni ellenálló képességről?</w:t>
      </w:r>
      <w:bookmarkEnd w:id="0"/>
    </w:p>
    <w:p>
      <w:pPr/>
      <w:r>
        <w:rPr/>
        <w:t xml:space="preserve">A magas sókoncentráció jelentős környezeti stresszt jelent a növények számára: megzavarhatja vízháztartásukat, ionegyensúlyukat, anyagcseréjüket és fotoszintetikus működésüket. A talajok sótartalmának növekedése világszerte komoly mezőgazdasági probléma, a tengerparti térségekben pedig a sós vízzel történő elárasztás (pl. szökőár esetén) és talajba való beszivárgása további kockázatot jelenthet a fiatal növények számára. A kutatás különösen azokra a korai fejlődési szakaszokra összpontosított, amikor a fotoszintetikus apparátus még kialakulása zajlik és a csíranövények intenzív fejlődési szakaszban vannak.</w:t>
      </w:r>
    </w:p>
    <w:p>
      <w:pPr/>
      <w:r>
        <w:rPr/>
        <w:t xml:space="preserve">Az Eötvös Loránd Tudományegyetem és a HUN-REN Agrártudományi Kutatóközpont kutatói az Mv Béres búzafajtán vizsgálták a rövid idejű sóstressz hatásait. A kísérletek során fényben nevelt, sötétben fejlődött, valamint sötétben nevelt, majd rövid ideig megvilágított, zöldülő növényi szöveteket hasonlítottak össze.</w:t>
      </w:r>
    </w:p>
    <w:p>
      <w:pPr/>
      <w:r>
        <w:rPr/>
        <w:t xml:space="preserve">A kutatás egyik erőssége a több tudományterületet összekapcsoló módszertani megközelítés volt. Transzmissziós elektronmikroszkóppal vizsgálták a plasztiszok finomszerkezetét, OJIP és Imaging-PAM klorofill-fluoreszcencia mérésekkel a fotoszintetikus elektrontranszportlánc és a II. fotokémiai rendszer működését, gázcsere-vizsgálatokkal a fotoszintetikus szén-dioxid fixációt és a párologtatást, UPLC-alapú analitikával pedig a fotoszintetikus pigmentek és karotinoidok összetételét. Ezeket lángfotometriás ionanalitikai vizsgálatok egészítették ki az eltérő fejlettségű levelek iontartalmának meghatározása céljából.</w:t>
      </w:r>
    </w:p>
    <w:p>
      <w:pPr/>
      <w:r>
        <w:rPr/>
        <w:t xml:space="preserve">Az eredmények jelentős különbséget mutattak a fejlődés különböző szakaszaiban lévő plasztiszok érzékenysége között. A már kialakult, fotoszintetikusan aktív kloroplasztiszokban a rövid idejű sóstressz csak mérsékelt változásokat okozott a fotoszintézishez kapcsolódó paraméterekben. Ezzel szemben a sötétben fejlődő etioplasztiszok és a nagyon fiatal, még alig fotoszintetizáló etio-kloroplasztiszok ultrastruktúrája kifejezetten érzékenyen reagált: a belső membránok jellegzetes duzzadása mellett a színtestek perifériáján szelektív autofágia jeleit, azaz sztrómarészletek elkülönülését és a plasztiszról való leválását figyelték meg és írták le elsőként ebben a színtest típusban sóstressz során.</w:t>
      </w:r>
    </w:p>
    <w:p>
      <w:pPr/>
      <w:r>
        <w:rPr/>
        <w:t xml:space="preserve">A fényben végzett sókezelés során a fotoszintetikus apparátus gyors alkalmazkodási válaszai is megjelentek. Fokozódott a nem-fotokémiai kioltás, miközben csökkent a fotoszintetikus elektrontranszport kapacitása, ami fotoprotektív energiaelvezetési folyamatok aktiválódására utal. A pigmentösszetétel változásai – többek között a violaxantin csökkenése, valamint az anteraxantin és zeaxantin mennyiségének növekedése – a xantofill-ciklus fokozott működését jelezték.</w:t>
      </w:r>
    </w:p>
    <w:p>
      <w:pPr/>
      <w:r>
        <w:rPr/>
        <w:t xml:space="preserve">A kutatás Solymosi Katalin és az ELTE munkatársai, valamint a HUN-REN ATK Mezőgazdasági Intézetének kutatója, Hamow Kamirán Áron társszerzői közreműködésével valósult meg. A növényanatómiai, növényélettani és analitikai megközelítések összekapcsolása lehetővé tette, hogy ugyanazt a stresszválaszt a sejtszervecskék szerkezeti változásaitól a fotoszintetikus működésig több szinten értékeljük. A közlemény szerzői az ELTE több kutatóhelyét és a HUN-REN ATK Mezőgazdasági Intézetét képviselik.</w:t>
      </w:r>
    </w:p>
    <w:p>
      <w:pPr/>
      <w:r>
        <w:rPr/>
        <w:t xml:space="preserve">Eredményeik szerint a plasztiszok fejlődési állapota és a fotoszintetikus, autotróf működés kialakulása fontos tényező a fiatal búzaszövetek sóstresszel szembeni érzékenységében. Az ilyen alapkutatások hozzájárulnak ahhoz, hogy pontosabban értsük a gabonafélék környezeti stresszre adott sejtszintű és élettani válaszait.</w:t>
      </w:r>
    </w:p>
    <w:p>
      <w:pPr/>
      <w:r>
        <w:rPr/>
        <w:t xml:space="preserve">A tanulmány itt érhető el: Sóti A., Skribanek A., Hamow K. Á., Ounoki R., Szoboszlai N., Mihucz V. G., Solymosi K.Salt Stress Induces Segmentation of Wheat Etioplasts but Only Mildly Affects Photosynthetic Activity in Chloroplasts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ATK Főigazgatói Kabinet</w:t>
      </w:r>
    </w:p>
    <w:p>
      <w:pPr>
        <w:numPr>
          <w:ilvl w:val="0"/>
          <w:numId w:val="1"/>
        </w:numPr>
      </w:pPr>
      <w:r>
        <w:rPr/>
        <w:t xml:space="preserve">+36 22 569 570</w:t>
      </w:r>
    </w:p>
    <w:p>
      <w:pPr>
        <w:numPr>
          <w:ilvl w:val="0"/>
          <w:numId w:val="1"/>
        </w:numPr>
      </w:pPr>
      <w:r>
        <w:rPr/>
        <w:t xml:space="preserve">atk@atk.hun-ren.hu</w:t>
      </w:r>
    </w:p>
    <w:p>
      <w:pPr/>
      <w:r>
        <w:rPr/>
        <w:t xml:space="preserve">Eredeti tartalom: HUN-REN Agrártudományi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https://hellosajto.hu/?p=33349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Agrártudományi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F08A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2026-10-06T18:11:20+00:00</dcterms:created>
  <dcterms:modified xsi:type="dcterms:W3CDTF">2026-10-06T18:11:20+00:00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