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Baromfipestist igazolt a Nébih két Bács-Kiskun vármegyei baromfiállományban</w:t>
      </w:r>
      <w:bookmarkEnd w:id="0"/>
    </w:p>
    <w:p>
      <w:pPr/>
      <w:r>
        <w:rPr/>
        <w:t xml:space="preserve">Baromfipestis (Newcastle-betegség) vírus jelenlétét igazolta két brojlercsirke állományban Bács-Kiskun vármegyében a Nemzeti Élelmiszerlánc-biztonsági Hivatal (Nébih) laboratóriuma. A jelentős gazdasági károkat okozó, fertőző vírusos betegség Magyarországon évtizedek óta nem fordult elő. Az országos főállatorvos már a gyanú alapján elrendelte az érintett állományok felszámolását, valamint a szükséges járványügyi intézkedések végrehajtását.</w:t>
      </w:r>
    </w:p>
    <w:p>
      <w:pPr/>
      <w:r>
        <w:rPr/>
        <w:t xml:space="preserve">A Nébih laboratóriuma 2026. szeptember 8-án igazolta a baromfipestis vírusának jelenlétét két Fülöpháza külterületén található, összesen mintegy 220 ezer brojlercsirkét tartó állomány esetében. Az érintett telepeken a megemelkedett elhullás, a csökkent takarmány- és ívóvíz fogyasztás, valamint a zöldes színű hasmenés hívta fel a figyelmet a megbetegedésre.Dr. Nemes Imre országos főállatorvos már a gyanú alapján elrendelte az állományok felszámolását, valamint a szükséges járványügyi intézkedések végrehajtását Az érintett gazdaságok körüli 3 km sugarú védő- és 10 km sugarú megfigyelési körzet kijelölése, az állományok felszámolása, valamint a járványügyi nyomozás jelenleg folyamatban van.</w:t>
      </w:r>
    </w:p>
    <w:p>
      <w:pPr/>
      <w:r>
        <w:rPr/>
        <w:t xml:space="preserve">A baromfipestisről</w:t>
      </w:r>
    </w:p>
    <w:p>
      <w:pPr/>
      <w:r>
        <w:rPr/>
        <w:t xml:space="preserve">A baromfipestis, más néven Newcastle-betegség egy rendkívül fertőző, vírusos állatbetegség, amely a háziasított és vadon élő madarakat érintheti. A fertőzés az állományokban gyorsan terjedhet, súlyos megbetegedést és elhullást, ezáltal pedig jelentős gazdasági károkat okozhat. A betegség általában idegrendszeri és az enterális tünetekkel jár, de ez az állatfajtól, az életkortól, az immunállapottól és a vírus virulenciájától függően változhat.A baromfipestis ellen hatékony vakcina áll rendelkezésre, a megelőző vakcinázás pedig a betegséggel szembeni védekezés egyik legfontosabb eszköze. Magyarországon a gazdasági célú baromfiállományokat kötelező vakcinázni, a megfelelő immunizálás, valamint a szigorú járványvédelmi szabályok következetes betartása ugyanis jelentősen hozzájárul a betegség kialakulásának és terjedésének megelőzéséhez.</w:t>
      </w:r>
    </w:p>
    <w:p>
      <w:pPr/>
      <w:r>
        <w:rPr/>
        <w:t xml:space="preserve">A baromfipestis Magyarországon évtizedek óta nem fordult elő. Az elmúlt időszakban ugyanakkor több európai országból, köztük Lengyelországból és Németországból is jelentettek megbetegedéseket. Az utóbbiban idén mintegy három évtized után azonosították ismét a betegséget.</w:t>
      </w:r>
    </w:p>
    <w:p>
      <w:pPr/>
      <w:r>
        <w:rPr/>
        <w:t xml:space="preserve">A Nébih felhívja a baromfitartók figyelmét, hogy a betegség terjedésének megelőzése érdekében fokozottan ügyeljenek a járványvédelmi előírások betartására és az előírás szerinti vakcinázásra. A megbetegedésre utaló jeleket vagy a szokatlan mértékű elhullást haladéktalanul jelezzék az állatorvosuk felé. A baromfipestis gyanúja és megállapítása esetén alkalmazandó járványügyi intézkedéseket a Newcastle-betegség elleni készenléti tervben olvashatók.</w:t>
      </w:r>
    </w:p>
    <w:p>
      <w:pPr/>
      <w:r>
        <w:rPr/>
        <w:t xml:space="preserve">Kapcsolódó anyag: Newcastle-betegség elleni készelnéti terv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Nemzeti Élelmiszerlánc-biztonsági Hivatal Kommunikációs Osztály</w:t>
      </w:r>
    </w:p>
    <w:p>
      <w:pPr>
        <w:numPr>
          <w:ilvl w:val="0"/>
          <w:numId w:val="1"/>
        </w:numPr>
      </w:pPr>
      <w:r>
        <w:rPr/>
        <w:t xml:space="preserve">+36 1 336 9000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https://hellosajto.hu/?p=32808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46F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2026-09-09T21:06:31+00:00</dcterms:created>
  <dcterms:modified xsi:type="dcterms:W3CDTF">2026-09-09T21:06:31+00:00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