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Új GMO-k: Szlovákia az EU bíróságához fordul – Magyarországnak is lépnie kell</w:t>
      </w:r>
      <w:bookmarkEnd w:id="0"/>
    </w:p>
    <w:p>
      <w:pPr/>
      <w:r>
        <w:rPr/>
        <w:t xml:space="preserve">Szlovákia megtámadja az EU Bíróságán az új GMO-k deregulációját lehetővé tevő uniós rendeletet. A Greenpeace Magyarország, a Magyar Biokultúra Szövetség és a Magyar Természetvédők Szövetsége kéri a magyar kormányt, hogy Szlovákiához hasonlóan haladéktalanul indítson jogi eljárást az Európai Unió Bírósága előtt az új GMO-k deregulációjáról szóló NGT-rendelet megsemmisítése érdekében, és működjön együtt Szlovákiával, valamint a szabályozást ellenző más tagállamokkal.</w:t>
      </w:r>
    </w:p>
    <w:p>
      <w:pPr/>
      <w:r>
        <w:rPr/>
        <w:t xml:space="preserve">A szlovák kormány szerdai ülésén döntött arról, hogy az Európai Unió Bíróságához fordul, és megtámadja az új GMO-k deregulációjáról szóló uniós rendeletet. Robert Fico miniszterelnök a kormányülést követően jelentette be, hogy Szlovákia benyújtja a keresetet.</w:t>
      </w:r>
    </w:p>
    <w:p>
      <w:pPr/>
      <w:r>
        <w:rPr/>
        <w:t xml:space="preserve">A szlovák kormány döntése mögött jelentős társadalmi támogatás áll: egy júliusi reprezentatív közvélemény-kutatás szerint a szlovákiai lakosok 75 százaléka támogatta, hogy az ország az EU Bíróságán támadja meg az új GMO-k deregulációját. A megkérdezettek 80 százaléka magát a deregulációt is elutasította, több mint háromnegyedük pedig ragaszkodna a kockázatértékeléshez és a fogyasztói jelöléshez.</w:t>
      </w:r>
    </w:p>
    <w:p>
      <w:pPr/>
      <w:r>
        <w:rPr/>
        <w:t xml:space="preserve">Az új GMO-k deregulációjáról ugyanakkor jelenleg nincs egységes álláspont a kormányon belül: míg Gajdos László, az élő környezetért felelős miniszter júliusban egyértelműen kiállt a deregulációval szemben, és jelezte, hogy kormányzati döntés esetén tárcája kész előkészíteni az uniós bírósági keresetet, az agrártárca más álláspontot képvisel. A civil szervezetek ezért azt sürgetik, hogy mielőbb szülessen kormánydöntés a jogi fellépésről. Most, hogy Szlovákia az Európai Unió Bíróságához fordul a rendelet megsemmisítése érdekében, Magyarországnak is sürgősen meg kell tennie ezt a lépést az Alaptörvénnyel is összhangban.</w:t>
      </w:r>
    </w:p>
    <w:p>
      <w:pPr/>
      <w:r>
        <w:rPr/>
        <w:t xml:space="preserve">Néhány hónappal ezelőtt az Európai Parlament és az Európai Unió Tanácsa elfogadta azt a rendeletet, amely az úgynevezett új génkezelési technikákkal (NGT) – vagyis új génmódosítási eljárásokkal – előállított növények túlnyomó részét kivonja az uniós GMO-szabályozás legfontosabb garanciái alól. Egy, az NGT-növényekről szóló elemzés szerint a rendelet által érintett, besorolható növények 94 százaléka az NGT1 kategóriába kerülhet.</w:t>
      </w:r>
    </w:p>
    <w:p>
      <w:pPr/>
      <w:r>
        <w:rPr/>
        <w:t xml:space="preserve">Az NGT1 növények esetében nem lesz a GMO-kra előírt eseti környezeti és egészségügyi kockázatértékelés, és a belőlük készült élelmiszereket sem kell a fogyasztók számára NGT-ként vagy GMO-ként jelölni. Így a vásárlók nem fogják megtudni, ha új GMO-ból készült élelmiszer kerül a tányérjukra. Mindezt úgy, hogy maga az új uniós rendelet is géntechnológiával módosított növényként, vagyis GMO-ként határozza meg az NGT-növényeket.</w:t>
      </w:r>
    </w:p>
    <w:p>
      <w:pPr/>
      <w:r>
        <w:rPr/>
        <w:t xml:space="preserve">Jegyzetek, források:</w:t>
      </w:r>
    </w:p>
    <w:p>
      <w:pPr/>
      <w:r>
        <w:rPr/>
        <w:t xml:space="preserve">Where does the EU-path on new genomic techniques lead us? https://www.frontiersin.org/journals/genome-editing/articles/10.3389/fgeed.2024.1377117/full</w:t>
      </w:r>
    </w:p>
    <w:p>
      <w:pPr/>
      <w:r>
        <w:rPr/>
        <w:t xml:space="preserve">Premiér: Slovensko podá žalobu na EK za dereguláciu GMOhttps://www.teraz.sk--www.teraz.sk/ekonomika/premier-slovensko-poda-zalobu-na-ek/989231-clanok.html</w:t>
      </w:r>
    </w:p>
    <w:p>
      <w:pPr/>
      <w:r>
        <w:rPr/>
        <w:t xml:space="preserve">Prieskum: 75 % Slovákov podporuje podanie žaloby na Súdny dvor EÚ voči uvoľneniu pravidiel pre nové GMOhttps://slovenskobezgmo.org/2026/07/30/prieskum-75-slovakov-podporuje-podanie-zaloby-na-sudny-dvor-eu-voci-uvolneniu-pravidiel-pre-nove-gmo/?utm_source=chatgpt.com</w:t>
      </w:r>
    </w:p>
    <w:p>
      <w:pPr/>
      <w:r>
        <w:rPr/>
        <w:t xml:space="preserve">A civilek üdvözlik Gajdos László határozott kiállását az új génkezelési technikák ellenhttps://mtvsz.hu/hirek/2026/07/a-civilek-udvozlik-gajdos-laszlo-hatarozott-kiallasat-az-uj-genkezelesi-technikak-ellen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Ladányi-Benedikt Ildikó, kommunikációs vezető</w:t>
      </w:r>
    </w:p>
    <w:p>
      <w:pPr>
        <w:numPr>
          <w:ilvl w:val="0"/>
          <w:numId w:val="1"/>
        </w:numPr>
      </w:pPr>
      <w:r>
        <w:rPr/>
        <w:t xml:space="preserve">Magyar Természetvédők Szövetsége</w:t>
      </w:r>
    </w:p>
    <w:p>
      <w:pPr>
        <w:numPr>
          <w:ilvl w:val="0"/>
          <w:numId w:val="1"/>
        </w:numPr>
      </w:pPr>
      <w:r>
        <w:rPr/>
        <w:t xml:space="preserve">+36 1 216 7297</w:t>
      </w:r>
    </w:p>
    <w:p>
      <w:pPr>
        <w:numPr>
          <w:ilvl w:val="0"/>
          <w:numId w:val="1"/>
        </w:numPr>
      </w:pPr>
      <w:r>
        <w:rPr/>
        <w:t xml:space="preserve">info@mtvsz.hu</w:t>
      </w:r>
    </w:p>
    <w:p>
      <w:pPr/>
      <w:r>
        <w:rPr/>
        <w:t xml:space="preserve">Eredeti tartalom: Magyar Természetvédők Szövetsége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https://hellosajto.hu/?p=32697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2026-09-04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Magyar Természetvédők Szövetsége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E068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2026-09-03T21:10:05+00:00</dcterms:created>
  <dcterms:modified xsi:type="dcterms:W3CDTF">2026-09-03T21:10:05+00:00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