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Amikor az út látja az autót – ADAS-tesztek digitális ikerrel</w:t>
      </w:r>
      <w:bookmarkEnd w:id="0"/>
    </w:p>
    <w:p>
      <w:pPr/>
      <w:r>
        <w:rPr/>
        <w:t xml:space="preserve">Autópálya-forgalomban tesztelték a BME kutatói által kidolgozott rendszert, amely kiválthatja az autók speciális mérőeszközökkel való felszerelését a fejlesztések során.</w:t>
      </w:r>
    </w:p>
    <w:p>
      <w:pPr/>
      <w:r>
        <w:rPr/>
        <w:t xml:space="preserve">Hogyan értékelhető objektíven egy vezetéstámogató rendszer működése különleges mérőrendszer nélkül? Erre a kérdésre keresik a választ a BME Gépjárműtechnológia Tanszékének az M1–M7-es autópálya okosszakaszán végzett kísérletei: az ACC és a Lane Centering funkciók működését a forgalomban, az infrastruktúra szenzoraiból valós időben létrehozott digitális iker segítségével vizsgálták.</w:t>
      </w:r>
    </w:p>
    <w:p>
      <w:pPr/>
      <w:r>
        <w:rPr/>
        <w:t xml:space="preserve">A modern járművek vezetéstámogató rendszereinek (ADAS – Advanced Driver Assistance Systems) tesztelése egyre összetettebb feladat. Az olyan funkciók, mint az adaptív sebességtartó (ACC) vagy a sávközéptartó (Lane Centering) automatika, nem önmagukban működnek, hanem folyamatosan változó közlekedési környezethez alkalmazkodnak. Ezért a laboratóriumi vagy zárt tesztpályás vizsgálatok mellett egyre nagyobb jelentősége van annak, hogy működésüket a közúti forgalomban is objektíven, megismételhető módon lehessen elemezni.</w:t>
      </w:r>
    </w:p>
    <w:p>
      <w:pPr/>
      <w:r>
        <w:rPr/>
        <w:t xml:space="preserve">A BME kutatói által végrehajtott tesztek során az útszakasz infrastruktúrájának szenzoradataiból valós időben épült fel egy digitális iker, amely nagy pontossággal reprezentálta a tesztjárművek és a környező forgalom mozgását.</w:t>
      </w:r>
    </w:p>
    <w:p>
      <w:pPr/>
      <w:r>
        <w:rPr/>
        <w:t xml:space="preserve">A mérésben összesen öt tesztjármű vett részt, közülük három nagy pontosságú GNSS-rendszerrel is fel volt szerelve. Ezek a járművek független referenciaadatokat biztosítottak a digitális iker pontosságának ellenőrzéséhez többek között a járművek pozíciójáról, sebességéről, relatív távolságáról és mozgási pályájáról.</w:t>
      </w:r>
    </w:p>
    <w:p>
      <w:pPr/>
      <w:r>
        <w:rPr/>
        <w:t xml:space="preserve">A teszteket mindkét forgalmi irányban, az útszakasz valamennyi rendelkezésre álló (irányonként négy, összesen nyolc) forgalmi sávjában elvégezték. Ez a környezet lehetővé tette, hogy a kutatók ne csak előre megtervezett tesztszcenáriókat, hanem a közlekedés természetes, spontán eseményeit is megfigyeljék.</w:t>
      </w:r>
    </w:p>
    <w:p>
      <w:pPr/>
      <w:r>
        <w:rPr/>
        <w:t xml:space="preserve">„A digitális iker egyik fő előnye, hogy nemcsak a tesztjárművet látjuk, hanem annak teljes közlekedési környezetét is. Ez a külső referencia az ADAS-rendszerek valós forgalmi viselkedésének objektív vizsgálatát teszi lehetővé” – mondta Szalay Zsolt, BME Gépjárműtechnológia Tanszékének vezetője.</w:t>
      </w:r>
    </w:p>
    <w:p>
      <w:pPr/>
      <w:r>
        <w:rPr/>
        <w:t xml:space="preserve">A digitális iker egy valós rendszer, folyamat vagy termék komplex virtuális modellje, összetett számítógépes szimulációja: a valós, fizikai világnak és körülményeinek az eredetivel megegyező paraméterekkel megalkotott digitális mása. Az eredeti és a virtuálisan létrehozott iker párosításával lehetővé válik a valós idejű adatok elemzése gépi tanulással és felügyeleti rendszerek segítségével.</w:t>
      </w:r>
    </w:p>
    <w:p>
      <w:pPr/>
      <w:r>
        <w:rPr/>
        <w:t xml:space="preserve">Az adaptív sebességtartó automatika vizsgálata során többféle forgalmi szcenáriót alakítottak ki. Az első esetekben az elöl haladó jármű konstans sebességgel közlekedett, miközben a követő jármű ACC-rendszere a beállított követési viszonyoknak megfelelően szabályozta saját sebességét. A további szcenáriókban az elöl haladó jármű különböző mértékű gyorsításokat és lassításokat hajtott végre. Ezek a helyzetek lehetővé tették az ACC reakciójának részletes vizsgálatát: elemezhetővé vált a követési távolság, a relatív sebesség és ezek időbeli változása, valamint az, hogy a rendszer milyen dinamikával követi az előtte haladó jármű sebességváltozásait.</w:t>
      </w:r>
    </w:p>
    <w:p>
      <w:pPr/>
      <w:r>
        <w:rPr/>
        <w:t xml:space="preserve">A valós forgalom olyan helyzeteket is létrehozott, amelyeket előre nem lehetett teljes pontossággal megtervezni. Több alkalommal például egy publikus forgalomban közlekedő jármű sorolt be a két tesztjármű közé. Ezek az események ugyan eltérítették a mérést az előre meghatározott tesztszcenáriótól, kutatási szempontból azonban kifejezetten értékesek voltak, egy ilyen helyzet ugyanis sokkal közelebb áll ahhoz, amellyel egy sorozatgyártású jármű vezetéstámogató rendszere a mindennapi közlekedésben találkozhat.</w:t>
      </w:r>
    </w:p>
    <w:p>
      <w:pPr/>
      <w:r>
        <w:rPr/>
        <w:t xml:space="preserve">Mivel az infrastruktúra digitálisiker-modellje a publikus forgalom járműveit is követi, ezek a spontán interakciók is visszakereshetők.</w:t>
      </w:r>
    </w:p>
    <w:p>
      <w:pPr/>
      <w:r>
        <w:rPr/>
        <w:t xml:space="preserve">Így vizsgálható, pontosan mikor, hol és milyen dinamikával változott a forgalmi helyzet, és erre milyen választ adott az ACC.</w:t>
      </w:r>
    </w:p>
    <w:p>
      <w:pPr/>
      <w:r>
        <w:rPr/>
        <w:t xml:space="preserve">A Lane Centering-tesztek során a kutatók a járművek sávtartási viselkedését és sávon belüli pályáját vizsgálták. A digitális iker által meghatározott nagy pontosságú járműpályák alapján elemezhető a jármű pozíciója a saját sávján belül, valamint ennek időbeli változása. Ez különösen fontos egy olyan funkció esetében, amelynek működése elsősorban a jármű oldalirányú helyzetének folyamatos szabályozásában jelenik meg. Az infrastruktúra-alapú referencia lehetővé teszi, hogy a jármű mozgása külső mérési rendszer alapján is értékelhető legyen.</w:t>
      </w:r>
    </w:p>
    <w:p>
      <w:pPr/>
      <w:r>
        <w:rPr/>
        <w:t xml:space="preserve">Amikor a forgalom a teszt része</w:t>
      </w:r>
    </w:p>
    <w:p>
      <w:pPr/>
      <w:r>
        <w:rPr/>
        <w:t xml:space="preserve">A hagyományos tesztelés egyik fontos kihívása, hogy a közúti környezetben a közlekedés többi résztvevője kiszámíthatatlan módon változtatja meg a körülményeket. A mostani mérésekben azonban éppen ez vált az egyik legérdekesebb kutatási lehetőséggé. A digitális iker a tesztjárművek mellett a környező publikus forgalmat is reprezentálta. Így egy spontán besorolás, egy sebességváltozás vagy más közlekedési interakció nem egyszerűen nem tervezett eseményként jelent meg, hanem mérhető és elemezhető eseménnyé vált.</w:t>
      </w:r>
    </w:p>
    <w:p>
      <w:pPr/>
      <w:r>
        <w:rPr/>
        <w:t xml:space="preserve">„A valós forgalomban bekövetkező spontán interakciók nem feltétlenül zavarják a tesztet, sok esetben hasznos adatot szolgáltathatnak. A digitális iker segítségével olyan helyzeteket is elemezni tudunk, amelyek a tesztek végrehajtása során váratlanul alakulnak ki” – mondta Rövid András, a Környezetérzékelés (Cooperative Perception) kutatócsoport vezetője.</w:t>
      </w:r>
    </w:p>
    <w:p>
      <w:pPr/>
      <w:r>
        <w:rPr/>
        <w:t xml:space="preserve"> Ez a szemlélet különösen fontos lehet a nagy komplexitású ADAS-funkciók vizsgálatában, hiszen a rendszer viselkedését sokszor éppen a több járműből és változó forgalmi helyzetekből kialakuló interakciók határozzák meg.</w:t>
      </w:r>
    </w:p>
    <w:p>
      <w:pPr/>
      <w:r>
        <w:rPr/>
        <w:t xml:space="preserve">Járműfüggetlen mérési referencia</w:t>
      </w:r>
    </w:p>
    <w:p>
      <w:pPr/>
      <w:r>
        <w:rPr/>
        <w:t xml:space="preserve">A kísérletek egyik fontos célja annak demonstrálása volt, hogy az infrastruktúra szenzoradataiból valós időben létrehozott digitális iker alkalmas lehet ADAS-funkciók külső, járműfüggetlen referencia alapján történő kiértékelésére. A három GNSS-szel felszerelt tesztjármű biztosította azokat a nagy pontosságú referenciaadatokat, amelyek segítségével a kutatók ellenőrizhették, hogy a digitális iker milyen pontossággal képes meghatározni a járművek pozícióját, sebességét, relatív távolságát és pályáját.</w:t>
      </w:r>
    </w:p>
    <w:p>
      <w:pPr/>
      <w:r>
        <w:rPr/>
        <w:t xml:space="preserve">A megközelítés jelentősége, hogy hosszabb távon lehetővé teheti: ne kelljen minden egyes vizsgált járművet különleges, nagy pontosságú GNSS-mérőrendszerrel felszerelni ahhoz, hogy objektív mérési adataink legyenek.</w:t>
      </w:r>
    </w:p>
    <w:p>
      <w:pPr/>
      <w:r>
        <w:rPr/>
        <w:t xml:space="preserve">Ha az infrastruktúra képes megfelelő pontossággal és valós időben rekonstruálni a forgalom résztvevőinek mozgását, maga az út – pontosabban az út intelligens szenzorhálózata és az abból létrehozott digitális iker – válhat külső mérési referenciarendszerré. Ez új lehetőségeket teremthet az ADAS-rendszerek nagyobb számú járművön, közúti környezetben történő vizsgálatára. A módszer segítségével egyidejűleg több jármű mozgása, a köztük kialakuló interakciók, valamint a vezetéstámogató rendszerek ezekre adott reakciói is objektíven elemezhetők.</w:t>
      </w:r>
    </w:p>
    <w:p>
      <w:pPr/>
      <w:r>
        <w:rPr/>
        <w:t xml:space="preserve">Egy lépéssel közelebb a skálázható ADAS-teszteléshez</w:t>
      </w:r>
    </w:p>
    <w:p>
      <w:pPr/>
      <w:r>
        <w:rPr/>
        <w:t xml:space="preserve">Az M1–M7 okosútszakaszon végrehajtott kísérlet így nem csupán az ACC és a Lane Centering egyedi vizsgálata. A mérések egy olyan tesztelési és kiértékelési koncepciót is demonstrálnak, amelyben az infrastruktúra valós idejű szenzoradatai, a digitális iker és a járművek vezetéstámogató funkcióinak működése egy közös rendszerben kapcsolódik össze. E megközelítés egyik legnagyobb ígérete, hogy a jövőben jelentősen csökkentheti a járműoldali, speciális mérőberendezések alkalmazásának szükségességét, miközben nagy mennyiségű, objektív és egymással összehasonlítható adat gyűjtését teszi lehetővé.</w:t>
      </w:r>
    </w:p>
    <w:p>
      <w:pPr/>
      <w:r>
        <w:rPr/>
        <w:t xml:space="preserve">Ez különösen fontos lehet egy olyan korszakban, amikor az ADAS-funkciók és az automatizált vezetési rendszerek fejlődésével párhuzamosan egyre több és egyre összetettebb valós közlekedési helyzetet kell mérni, értékelni és összehasonlítani. Az M1–M7 okosútszakasz ebből a szempontból nem csupán egy intelligens útszakasz: olyan kutatási környezetet biztosít, ahol a közúti infrastruktúra érzékelési képességei közvetlenül összekapcsolhatók a járművek viselkedésének objektív vizsgálatával.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Kommunikációs Igazgatóság</w:t>
      </w:r>
    </w:p>
    <w:p>
      <w:pPr>
        <w:numPr>
          <w:ilvl w:val="0"/>
          <w:numId w:val="1"/>
        </w:numPr>
      </w:pPr>
      <w:r>
        <w:rPr/>
        <w:t xml:space="preserve">+36 1 463 2250</w:t>
      </w:r>
    </w:p>
    <w:p>
      <w:pPr>
        <w:numPr>
          <w:ilvl w:val="0"/>
          <w:numId w:val="1"/>
        </w:numPr>
      </w:pPr>
      <w:r>
        <w:rPr/>
        <w:t xml:space="preserve">kommunikacio@bme.hu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4.257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Műszaki és Gazdaságtudományi Egyetem
                <w:br/>
                <w:br/>
              </w:t>
            </w:r>
          </w:p>
        </w:tc>
      </w:tr>
    </w:tbl>
    <w:p>
      <w:pPr/>
      <w:r>
        <w:rPr/>
        <w:t xml:space="preserve">Eredeti tartalom: Budapesti Műszaki és Gazdaságtudományi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https://hellosajto.hu/?p=32680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Műszaki és Gazdaságtudományi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D5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2026-09-02T22:00:13+00:00</dcterms:created>
  <dcterms:modified xsi:type="dcterms:W3CDTF">2026-09-02T22:00:13+00:00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