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Őshonos fajok vetőmagjára van szükség a sikeres természet-helyreállításhoz</w:t>
      </w:r>
      <w:bookmarkEnd w:id="0"/>
    </w:p>
    <w:p>
      <w:pPr/>
      <w:r>
        <w:rPr/>
        <w:t xml:space="preserve">Őshonos fajok vetőmagjának elérhetősége és nyomon követhető, évekkel előre megtervezett ellátási lánc nélkül a nagy léptékű természet-helyreállítás nem lehet tartósan sikeres. Erre hívja fel a figyelmet a Biodiversa+ új szakpolitikai összefoglalója, amelynek kidolgozásában a HUN-REN Ökológiai Kutatóközpont kutatói is közreműködtek. Az anyag az Európai Unió tagállami természet-helyreállítási terveinek elkészítéséhez ad tudományos alapú gyakorlati javaslatokat.</w:t>
      </w:r>
    </w:p>
    <w:p>
      <w:pPr/>
      <w:r>
        <w:rPr/>
        <w:t xml:space="preserve">Miért kellenek őshonos fajok vetőmagjai a természet-helyreállításhoz?</w:t>
      </w:r>
    </w:p>
    <w:p>
      <w:pPr/>
      <w:r>
        <w:rPr/>
        <w:t xml:space="preserve">A Biodiversa+, a Water JPI és partnereik szakpolitikai összefoglalókat készítettek az Európai Unió természet-helyreállítási rendeletének végrehajtásáról. Az anyagok európai kutatási projektek tudományos eredményeit és gyakorlati tapasztalatait foglalják össze. Céljuk, hogy segítsék a tagállamokat a nemzeti természet-helyreállítási tervek kidolgozásában és későbbi megvalósításában. Az európai kommunikációs kampányt a tervek 2026. szeptember 1-jei benyújtási határidejéhez időzítették.</w:t>
      </w:r>
    </w:p>
    <w:p>
      <w:pPr/>
      <w:r>
        <w:rPr/>
        <w:t xml:space="preserve">A sorozat egyik darabja, a Need for seeds: securing a safe supply chain for successful nature restoration című szakpolitikai összefoglaló a helyreállítás egyik alapvető, mégis gyakran háttérbe szoruló feltételével, az őshonos fajok magvainak biztonságos ellátási láncával foglalkozik. A növényzet adja az ökoszisztémák szerkezeti alapját, ezért a helyreállítás kezdetén meghozott rossz döntések hosszú távon is kedvezőtlen következményekkel járhatnak.</w:t>
      </w:r>
    </w:p>
    <w:p>
      <w:pPr/>
      <w:r>
        <w:rPr/>
        <w:t xml:space="preserve">Sok leromlott vagy feldarabolódott élőhelyen a természetes regeneráció önmagában már nem elegendő. Ilyenkor magok, növények vagy kaszálék bevitelére van szükség. Nem mindegy azonban, honnan származik ez a növényi anyag. Az adott területhez rosszul alkalmazkodó vagy ismeretlen eredetű magok gyengén csírázhatnak és telepedhetnek meg, csökkenthetik a helyi genetikai változatosságot, elősegíthetik idegenhonos fajok terjedését, és végső soron a helyreállításra fordított közpénzek hatékonyságát is ronthatják.</w:t>
      </w:r>
    </w:p>
    <w:p>
      <w:pPr/>
      <w:r>
        <w:rPr/>
        <w:t xml:space="preserve">Magtranszfer-zónák: honnan származzon a vetőmag?</w:t>
      </w:r>
    </w:p>
    <w:p>
      <w:pPr/>
      <w:r>
        <w:rPr/>
        <w:t xml:space="preserve">A szakpolitikai összefoglaló egyik központi javaslata a magtranszfer-zónák alkalmazása. Ezek olyan, biogeográfiai és éghajlati szempontok alapján kijelölt területek, amelyeken belül a növényi anyag áttelepítése várhatóan kisebb alkalmazkodási kockázattal jár. A megközelítés a fajonkénti genetikai vizsgálatoknál – melyek feltárnák a helyi adaptációs mintázatokat – gyorsabban és szélesebb körben alkalmazható, ugyanakkor ritka vagy bennszülött fajok esetében különös óvatosság szükséges.</w:t>
      </w:r>
    </w:p>
    <w:p>
      <w:pPr/>
      <w:r>
        <w:rPr/>
        <w:t xml:space="preserve">A helyi eredet önmagában sem old meg minden problémát, hiszen az éghajlati viszonyok gyorsan változnak. Ezért a magforrás kiválasztásánál egyszerre kell figyelembe venni a jelenlegi ökológiai alkalmazkodást, a genetikai sokféleség megőrzését és a várható jövőbeli körülményeket. Nincs minden helyzetre egyetlen megfelelő megoldás: a beszerzési stratégiát az élőhelyhez és a helyreállítás céljához kell igazítani.</w:t>
      </w:r>
    </w:p>
    <w:p>
      <w:pPr/>
      <w:r>
        <w:rPr/>
        <w:t xml:space="preserve">Vetőmag-ellátást évekkel előre kell tervezni</w:t>
      </w:r>
    </w:p>
    <w:p>
      <w:pPr/>
      <w:r>
        <w:rPr/>
        <w:t xml:space="preserve">A szükséges mennyiségű, megfelelő minőségű és igazolt eredetű őshonos faj magjából jelenleg szűk a keresztmetszet Európában. A nagy léptékű helyreállítási programokhoz a vetőmagigényt már a tervezés kezdetén fel kell mérni, és az ellátási láncot három-négy évvel a tényleges beavatkozás előtt el kell kezdeni felépíteni. Ehhez a gyűjtés, a szaporítás, a tisztítás, a tárolás, a minőségellenőrzés, a tanúsítás és a helyszíni monitorozás összehangolására van szükség.</w:t>
      </w:r>
    </w:p>
    <w:p>
      <w:pPr/>
      <w:r>
        <w:rPr/>
        <w:t xml:space="preserve">A szakpolitikai összefoglaló azt javasolja, hogy a nemzeti tervek egyértelműen rögzítsék a felhasznált növényi anyag eredetét; támogassák a nyomon követhető őshonos fajok magjait biztosító ágazat fejlődését; ösztönözzék a kutatók, botanikus kertek, termelők, kivitelezők és hatóságok együttműködését; valamint segítsék elő közös európai minőségi követelmények kialakítását.</w:t>
      </w:r>
    </w:p>
    <w:p>
      <w:pPr/>
      <w:r>
        <w:rPr/>
        <w:t xml:space="preserve">A HUN-REN Ökológiai Kutatóközpont kutatóinak hozzájárulása</w:t>
      </w:r>
    </w:p>
    <w:p>
      <w:pPr/>
      <w:r>
        <w:rPr/>
        <w:t xml:space="preserve">A szakpolitikai összefoglaló kulcsfontosságú tudományos eredményeinek kidolgozásában és validálásában Török Katalin, a HUN-REN Ökológiai Kutatóközpont Ökológiai és Botanikai Intézetének tudományos főmunkatársa vett részt. Az anyaghoz külső szakértőként Deák Balázs tudományos tanácsadó, valamint Valkó Orsolya tudományos tanácsadó, a Tudományos Titkárság vezetője és a Lendület Magökológiai Kutatócsoport vezetője járult hozzá, ugyancsak az Ökológiai és Botanikai Intézetből.</w:t>
      </w:r>
    </w:p>
    <w:p>
      <w:pPr/>
      <w:r>
        <w:rPr/>
        <w:t xml:space="preserve">„A természet-helyreállítási rendelet vállalásainak teljesítéséhez megbízható származású, őshonos fajok vetőmagjaira van szükség. A Biodiversa+ nemzetközi szakértői munkája keretében olyan stratégia készült a honos fajok vetőmag-ellátó hálózatának kialakításához, amely a nem megfelelő magok alkalmazásának kockázatait jelentősen csökkenteheti” – mondta Török Katalin.</w:t>
      </w:r>
    </w:p>
    <w:p>
      <w:pPr/>
      <w:r>
        <w:rPr/>
        <w:t xml:space="preserve">Kapcsolódó anyag: https://www.biodiversa.eu/restoration/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Tóth Réka, kommunikációs vezető</w:t>
      </w:r>
    </w:p>
    <w:p>
      <w:pPr>
        <w:numPr>
          <w:ilvl w:val="0"/>
          <w:numId w:val="1"/>
        </w:numPr>
      </w:pPr>
      <w:r>
        <w:rPr/>
        <w:t xml:space="preserve">toth.reka@ecolres.hun-ren.hu</w:t>
      </w:r>
    </w:p>
    <w:p>
      <w:pPr/>
      <w:r>
        <w:rPr/>
        <w:t xml:space="preserve">Eredeti tartalom: Ökológiai Kutatóközpont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https://hellosajto.hu/?p=32544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Ökológiai Kutatóközpont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632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2026-08-26T20:06:47+00:00</dcterms:created>
  <dcterms:modified xsi:type="dcterms:W3CDTF">2026-08-26T20:06:47+00:00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