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bookmarkStart w:id="0" w:name="_Toc0"/>
      <w:r>
        <w:t>Új kutatási eredmények a fenntartható vállalatirányítás területén</w:t>
      </w:r>
      <w:bookmarkEnd w:id="0"/>
    </w:p>
    <w:p>
      <w:pPr/>
      <w:r>
        <w:rPr/>
        <w:t xml:space="preserve">Sikeresen zárult a Pécsi Tudományegyetem Közgazdaságtudomány Karának „A hazai vállalatok szerepének növelése a nemzet újraiparosításában” című projektje, mely során a kutatócsoportok számos olyan tényezőt azonosítottak, amelyek hozzájárulhatnak a hazai vállalatok sikeresebb működéséhez és a gazdaság ellenálló képességének növeléséhez.A Tématerületi Kiválósági Program 2021 – Nemzeti kutatások / Ipar és digitalizáció - alprogram támogatásával megvalósult TKP2021-NKTA-19 azonosítójú projekt egyik központi témája az újraiparosítás és a hazai vállalatok globális értékláncokban betöltött szerepének vizsgálata volt. Az eredmények rámutattak, hogy a multinacionális vállalatok és a helyi gazdasági szereplők közötti kapcsolatok minősége meghatározó a magyar ipar fejlődése szempontjából. Különösen fontos szerepet játszik a tudásáramlás, a beszállítói kapcsolatok erősödése, valamint a helyi leányvállalatok döntési autonómiája. A kutatás szerint a külföldi működőtőke bevonzása mellett annak mélyebb hazai integrációja is elengedhetetlen a magasabb hozzáadott értéket teremtő tevékenységek bővítéséhez.Vörös József professzor, a négy és fél éves projekt szakmai vezetője megerősítette, hogy az elmúlt időszak gazdasági és társadalmi kihívásai tovább erősítették azoknak a kutatásoknak a jelentőségét, amelyek a magyar gazdaság versenyképességének, alkalmazkodóképességének és hosszú távú fejlődési lehetőségeinek feltárására irányulnak. A projekt során a kutatócsoport a vállalt tudományos célokat jelentősen meghaladó eredményeket ért el, számos rangos nemzetközi folyóiratban megjelent tanulmánnyal és további, vezető szakmai lapoknál folyamatban lévő publikációval. A kutatási eredmények tudományos hasznosulását erősíti egy, az Akadémiai Kiadó gondozásában megjelent szakkönyv is, amely a viselkedési közgazdaságtan aktuális kérdéseit mutatja be.A kutatócsoport eredményei egyrészt fontos tudományos és gyakorlati hozzájárulást jelentenek a versenyképesebb, innovatívabb és fenntarthatóbb magyar gazdaság megteremtéséhez, másrészt a rangos nemzetközi lapokban megjelent tanulmányokkal hozzájárultak a tudományos presztízs növeléséhez.</w:t>
      </w:r>
    </w:p>
    <w:p>
      <w:pPr/>
      <w:r>
        <w:rPr/>
        <w:t xml:space="preserve">Sajtókapcsolat:</w:t>
      </w:r>
    </w:p>
    <w:p>
      <w:pPr>
        <w:numPr>
          <w:ilvl w:val="0"/>
          <w:numId w:val="1"/>
        </w:numPr>
      </w:pPr>
      <w:r>
        <w:rPr/>
        <w:t xml:space="preserve">Kottász Gergely</w:t>
      </w:r>
    </w:p>
    <w:p>
      <w:pPr>
        <w:numPr>
          <w:ilvl w:val="0"/>
          <w:numId w:val="1"/>
        </w:numPr>
      </w:pPr>
      <w:r>
        <w:rPr/>
        <w:t xml:space="preserve">Pécsi Tudományegyetem</w:t>
      </w:r>
    </w:p>
    <w:p>
      <w:pPr>
        <w:numPr>
          <w:ilvl w:val="0"/>
          <w:numId w:val="1"/>
        </w:numPr>
      </w:pPr>
      <w:r>
        <w:rPr/>
        <w:t xml:space="preserve">+36 30 966 1257</w:t>
      </w:r>
    </w:p>
    <w:p>
      <w:pPr>
        <w:numPr>
          <w:ilvl w:val="0"/>
          <w:numId w:val="1"/>
        </w:numPr>
      </w:pPr>
      <w:r>
        <w:rPr/>
        <w:t xml:space="preserve">kottasz.gergely@pte.hu</w:t>
      </w:r>
    </w:p>
    <w:tbl>
      <w:tblGrid>
        <w:gridCol/>
        <w:gridCol/>
      </w:tblGrid>
      <w:tblPr>
        <w:tblW w:w="0" w:type="auto"/>
        <w:tblLayout w:type="autofit"/>
        <w:tblCellMar>
          <w:top w:w="0" w:type="dxa"/>
          <w:left w:w="0" w:type="dxa"/>
          <w:right w:w="200" w:type="dxa"/>
          <w:bottom w:w="200" w:type="dxa"/>
        </w:tblCellMar>
      </w:tblPr>
      <w:tr>
        <w:trPr>
          <w:trHeight w:val="1000" w:hRule="atLeast"/>
        </w:trPr>
        <w:tc>
          <w:tcPr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133.5937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vAlign w:val="top"/>
            <w:noWrap/>
          </w:tcPr>
          <w:p>
            <w:pPr/>
            <w:r>
              <w:rPr/>
              <w:t xml:space="preserve">
                © Pécsi Tudományegyetem
                <w:br/>
                <w:br/>
                A PTE Közgazdaságtudományi Karán zajlott a kutatás.
              </w:t>
            </w:r>
          </w:p>
        </w:tc>
      </w:tr>
    </w:tbl>
    <w:p>
      <w:pPr/>
      <w:r>
        <w:rPr/>
        <w:t xml:space="preserve">Eredeti tartalom: Pécsi Tudományegyetem</w:t>
      </w:r>
    </w:p>
    <w:p>
      <w:pPr/>
      <w:r>
        <w:rPr/>
        <w:t xml:space="preserve">Továbbította: Helló Sajtó! Üzleti Sajtószolgálat</w:t>
      </w:r>
    </w:p>
    <w:p>
      <w:pPr/>
      <w:r>
        <w:rPr/>
        <w:t xml:space="preserve">
          Ez a sajtóközlemény a következő linken érhető el:
          <w:br/>
          https://hellosajto.hu/?p=32495
        </w:t>
      </w:r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rPr/>
      <w:t xml:space="preserve">2026-08-25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rPr/>
      <w:t xml:space="preserve">Pécsi Tudományegyetem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025B74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2026-08-25T11:17:25+00:00</dcterms:created>
  <dcterms:modified xsi:type="dcterms:W3CDTF">2026-08-25T11:17:25+00:00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