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Bükki borvidéken is megjelent a szőlő aranyszínű sárgaság betegség</w:t>
      </w:r>
      <w:bookmarkEnd w:id="0"/>
    </w:p>
    <w:p>
      <w:pPr/>
      <w:r>
        <w:rPr/>
        <w:t xml:space="preserve">Már mind a 22 hazai borvidéken igazoltan jelen van a szőlő aranyszínű sárgaság (FD) betegséget okozó zárlati kórokozó. Az utolsó mentesként számon tartott Bükki borvidéken augusztus közepén azonosította a betegség jelenlétét a Nemzeti Élelmiszerlánc-biztonsági Hivatal (Nébih) laborautójában. A növényvédelmi hatóság haladéktalanul megkezdte a szükséges zárlati és növényegészségügyi intézkedéseket az érintett Borsod-Abaúj-Zemplén vármegyei területeken.</w:t>
      </w:r>
    </w:p>
    <w:p>
      <w:pPr/>
      <w:r>
        <w:rPr/>
        <w:t xml:space="preserve">A Bükki borvidékhez tartozó Mályi, Miskolc és Tibolddaróc településeken vett mintákban azonosította a Nébih a szőlő aranyszínű sárgaság betegséget. Az intenzív terepi felderítés és a gyors laboratóriumi vizsgálatok lehetővé teszik a fertőzött területek és szőlőtőkék mielőbb azonosítását, így az eredmény kézhezvételét követően a hatóság haladéktalanul elrendelhette a szükséges zárlati intézkedéseket az érintett területeken.  Az érintett ültetvények körül kialakították a 1 km-es sugarú fertőzött területet, amelyen belül minden tőkét megvizsgálnak. A fertőzött területen belül a tüntet mutató tőkék esetében a hatóság elrendeli azok megsemmisítést. Emellett az érintett területről tilos a szőlő szaporítóanyag forgalmazása és szállítása is. A fertőzés körüli további 3 km sugarú puffer zónában intenzív felderítés és kötelező védekezési program lép életbe.</w:t>
      </w:r>
    </w:p>
    <w:p>
      <w:pPr/>
      <w:r>
        <w:rPr/>
        <w:t xml:space="preserve">Az FD betegség terjedésének megállítása és a fertőzések felszámolása érdekében továbbra is kiemelten fontos a tünetek gyors felismerése és bejelentése, valamint a betegséget terjesztő amerikai szőlőkabóca elleni hatékony védekezés. Erre a szüret utáni időszakban is érdemes figyelmet fordítani, amelyhez a megfelelő készítmények rendelkezésre állnak. Az új ültetvények telepítésekor és a tőkék pótlásakor kizárólag egészséges, hatóság által ellenőrzött szaporítóanyagot szabad használni. A hazai szőlő- és borágazat védelme, valamint a zárlati károsító terjedésének megfékezése közös feladat, amelyben a hatóság, a termelők és a lakosság együttműködése egyaránt nélkülözhetetlen. Fontos, hogy a betegség jelenlétének gyanúját azonnal jelezzék a területileg illetékes kormányhivatalnak és a Nébih-nek.</w:t>
      </w:r>
    </w:p>
    <w:p>
      <w:pPr/>
      <w:r>
        <w:rPr/>
        <w:t xml:space="preserve">Minden további információ és védekezéssel kapcsolatos tudnivaló elérhető a Nébih tematikus oldalán: https://portal.nebih.gov.hu/fd-betegseg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https://hellosajto.hu/32464/a-bukki-borvideken-is-megjelent-a-szolo-aranyszinu-sargasag-betegseg/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99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2026-08-20T06:48:23+00:00</dcterms:created>
  <dcterms:modified xsi:type="dcterms:W3CDTF">2026-08-20T06:48:23+00:00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