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Szüret után is alkalmazható három növényvédő szer az amerikai szőlőkabóca ellen</w:t>
      </w:r>
      <w:bookmarkEnd w:id="0"/>
    </w:p>
    <w:p>
      <w:pPr/>
      <w:r>
        <w:rPr/>
        <w:t xml:space="preserve">A Nemzeti Élelmiszerlánc-biztonsági Hivatal (Nébih) három növényvédő szer – Decis Forte, Klartan 24 EW, Oroganic – engedélyokiratát módosította, így azok a szüretet követően, egészen a vesszőérettség (BBCH 91) stádiumáig felhasználhatóak a szőlőben. A kiterjesztések célja, hogy a korai érésű szőlőkben is legyen lehetőség a károsító elleni további védekezésre. Az Oroganic készítmény kis kiszerelésben kiskerti felhasználók számára is elérhető és ökológiai termesztésben is engedélyezett.</w:t>
      </w:r>
    </w:p>
    <w:p>
      <w:pPr/>
      <w:r>
        <w:rPr/>
        <w:t xml:space="preserve">A három készítmény egyaránt alkalmas a kártevő lárvái és imágói elleni védekezésre, kontakt hatásmechanizmussal. A készítmények felhasználása során továbbra is kiemelten fontos az engedélyokiratban szereplő előírások betartása, különös tekintettel az élelmezés-egészségügyi várakozási időre. Az élelmezésegészségügyi várakozási idő az utolsó növényvédelmi kezelés és a betakarítás között eltelt időt jelöli, amely a fogyasztók biztonságát szolgálja. A betakarítást követően ugyanis megváltoznak a terményt érő hatások, aminek következtében a szermaradékok bomlás dinamikája megváltozhat. Korai szüret esetén nem garantálható, hogy a növényvédő szermaradékok biztonságos szintre csökkennek, azért a várakozási idő betartása minden esetben kiemelten fontos.</w:t>
      </w:r>
    </w:p>
    <w:p>
      <w:pPr/>
      <w:r>
        <w:rPr/>
        <w:t xml:space="preserve">A várakozási idő számítása az utolsó permetezés befejezése után kezdődik. Ha például egy készítmény élelmezés-egészségügyi várakozási ideje hét nap, és a permetezést július 10-én 10 órakor fejeztük be, akkor a termést legkorábban július 17-én 10 órától szabad betakarítani. Ugyanazon növényvédő szerrel végzett újabb, másik időpontban végzett permetezés esetén a várakozási időt mindig az utolsó kezelés időpontjától kell újraszámolni. Amennyiben több növényvédő szert egyszerre, tankkeverékként juttatjuk ki, akkor minden esetben a leghosszabb élelmezés-egészségügyi várakozási időt szükséges figyelembe venni. Több növényvédő szeres kezelés esetén ugyanazon a kultúrán eltérő időpontokban, a termények csak akkor betakaríthatók, ha a kijutatott növényvédő szerek élelmezés-egészségügyi várakozási ideje közül mindegyik lejárt.</w:t>
      </w:r>
    </w:p>
    <w:p>
      <w:pPr/>
      <w:r>
        <w:rPr/>
        <w:t xml:space="preserve">Fontos, hogy az engedélyokiratokban előírt munkaegészségügyi várakozási időket a szüret előtt, alatt és után egyaránt maradéktalanul be kell tartani. </w:t>
      </w:r>
    </w:p>
    <w:p>
      <w:pPr/>
      <w:r>
        <w:rPr/>
        <w:t xml:space="preserve">Az alkalmazható növényvédő szerek listája az alábbi linken elérhető: https://portal.nebih.gov.hu/documents/10182/1504431079/Engedelyezett+rovarolo+szerek.pdf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https://hellosajto.hu/?p=32309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16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2026-08-06T20:24:06+00:00</dcterms:created>
  <dcterms:modified xsi:type="dcterms:W3CDTF">2026-08-06T20:24:06+00:00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