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Veszélyben a hazai kőrisállomány, már fertőzött fákat is azonosítottak a szakemberek</w:t>
      </w:r>
      <w:bookmarkEnd w:id="0"/>
    </w:p>
    <w:p>
      <w:pPr/>
      <w:r>
        <w:rPr/>
        <w:t xml:space="preserve">A Nemzeti Élelmiszerlánc-biztonsági Hivatal (Nébih) laboratóriumi vizsgálatai megerősítették, hogy a kőrisrontó karcsúdíszbogár (Agrilus planipennis) megtelepedett Beregsurány térségében és már szaporodik. A hazai és európai kőrisállományok, köztük a magyar kőris regionális alfaj védelme érdekében a növényvédelmi hatóság folyamatosan végzi a felderítést és megteszi a szükséges szigorú intézkedéseket. A védekezés sikeréhez kulcsfontosságú a korai felismerés, amiben a lakosság és az erdészeti szakemberek együttműködése is jelentős segítséget nyújthat.A kőrisrontó karcsúdíszbogár kiemelt zárlati károsító, amely az egyik legveszélyesebb inváziós erdészeti kártevő. Rövid idő alatt végzetes károkat okozhat a kőrisállományokban. Lárvái a fák kérge alatt fejlődnek, járataikkal megszakítják a víz- és tápanyagszállítást, így a fertőzött fák fokozatosan legyengülnek, majd elpusztulnak. A fertőzött fák nem menthetők meg, ezért a korai felismerés és a gyors beavatkozás kulcsfontosságú a károsító terjedésének megfékezésében.A kőrisrontó karcsúdíszbogarat Magyarországon elsőként Beregsurányban azonosították: a Soproni Egyetem Erdészeti Tudományos Intézetének (ERTI) csapdája fogta meg a zárlati károsító két kifejlett példányát. Ezt követően intenzív felderítés indult, mely során a növényvédelmi szakemberek az érintett területen már tüneteket mutató kőrisfákat is találtak. A begyűjtött lárvák és kifejlett bogarak alapján a Nébih laboratóriuma megerősítette, hogy a kőrisrontó karcsúdíszbogár több különböző fejlődési alakban is jelen van Magyarországon.A fakéreg alatt észlelt lárvák jelenléte azt bizonyítja, hogy a károsító az érintett területen már megtelepedett és szaporodik. A jelenlegi tudományos ismeretek alapján a fertőzés továbbterjedésének megakadályozására az egyetlen igazán hatékony védekezési mód a fertőzött fák és a 100 m-es körzetükben található gazdanövények eltávolítása és megsemmisítése. A szigorú intézkedés a kártevő életciklusának megszakítását és az egészséges állományok védelmét szolgálja. A nemzetközi tapasztalatok alapján ugyanis e nélkül a kőrisrontó karcsúdíszbogár Európa kőrisállományának jelentős pusztulását okozhatja, így hazánk őshonos kőrisfajait, köztük a Kárpát-medencében kiemelt természeti értéket képviselő magyar kőrist, valamint az erdei állományokat, települési fasorokat és parkokat is súlyosan veszélyezteti.A Nébih és a területileg illetékes növényvédelmi hatóságok folyamatosan ellenőrzik az érintett térségben a kőrisállományokat a fertőzési gócok mielőbbi azonosítása és felszámolása érdekében. Ehhez fontos, hogy a lakosság, az erdőgazdálkodók és a szakemberek a kőrisfákon észlelt gyanús tüneteket, például a korona ritkulását vagy a kéreg leválását haladéktalanul jelezzék a hatóságok felé a tematikus bejelentő űrlap segítségével.A témában minden további hasznos információ elérhető a Nébih aloldalán: https://portal.nebih.gov.hu/korisronto-karcsudiszbogar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https://hellosajto.hu/?p=32196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2B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2026-07-30T14:47:08+00:00</dcterms:created>
  <dcterms:modified xsi:type="dcterms:W3CDTF">2026-07-30T14:47:08+00:00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