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Mit érdemes tanulni 2026-ban? Ezeket a szakmákat nem fenyegeti az AI</w:t>
      </w:r>
      <w:bookmarkEnd w:id="0"/>
    </w:p>
    <w:p>
      <w:pPr/>
      <w:r>
        <w:rPr/>
        <w:t xml:space="preserve">A mesterséges intelligencia egyre több területen veszi át a rutinfeladatokat, de ettől még nem válik feleslegessé az emberi tudás. Sőt: vannak szakmák, amelyek értéke éppen azért nő, mert az AI nem képes helyettesíteni a személyes jelenlétet, a kézügyességet vagy az empátiát. A TanfolyamGURU szakértője szerint a jövő munkaerőpiacán azok kerülhetnek előnybe, akik olyan készségeket sajátítanak el, amelyekre a technológia nem jelent valódi alternatívát.</w:t>
      </w:r>
    </w:p>
    <w:p>
      <w:pPr/>
      <w:r>
        <w:rPr/>
        <w:t xml:space="preserve">Az elmúlt években a mesterséges intelligencia robbanásszerű fejlődése alapjaiban alakította át a munka világát. Szövegeket ír, képeket készít, adatokat elemez, sőt egyre összetettebb adminisztratív feladatokat is képes ellátni. Emiatt sokan attól tartanak, hogy a technológia számos munkakört feleslegessé tesz.</w:t>
      </w:r>
    </w:p>
    <w:p>
      <w:pPr/>
      <w:r>
        <w:rPr/>
        <w:t xml:space="preserve">A szakértők szerint azonban nem minden szakmát fenyeget ugyanakkora veszély. Azok a területek, ahol fizikai jelenlétre, kreatív problémamegoldásra vagy emberi kapcsolatokra van szükség, várhatóan hosszú távon is stabil keresletnek örvendenek.</w:t>
      </w:r>
    </w:p>
    <w:p>
      <w:pPr/>
      <w:r>
        <w:rPr/>
        <w:t xml:space="preserve">A kétkezi szakmák felértékelődnek</w:t>
      </w:r>
    </w:p>
    <w:p>
      <w:pPr/>
      <w:r>
        <w:rPr/>
        <w:t xml:space="preserve">Egy mesterséges intelligencia képes lehet megtervezni egy házat, de nem tudja felrakni a burkolatot, kifesteni a falakat vagy kiépíteni az elektromos hálózatot.</w:t>
      </w:r>
    </w:p>
    <w:p>
      <w:pPr/>
      <w:r>
        <w:rPr/>
        <w:t xml:space="preserve">Az építőipari szakmák – például az ács, a burkoló, a szobafestő vagy a villanyszerelő – továbbra is nélkülözhetetlenek, hiszen ezek a munkák helyszíni jelenlétet, gyakorlati tudást és folyamatos alkalmazkodást igényelnek.</w:t>
      </w:r>
    </w:p>
    <w:p>
      <w:pPr/>
      <w:r>
        <w:rPr/>
        <w:t xml:space="preserve">„A technológia sok feladatot gyorsabbá tehet, de számos szakmában nem kiváltja, hanem segíti a szakemberek munkáját. Azok, akik gyakorlati tudással rendelkeznek, várhatóan a következő években is keresettek maradnak a munkaerőpiacon” – mondja Szabó Andrea, a TanfolyamGURU oktatási szakértője.</w:t>
      </w:r>
    </w:p>
    <w:p>
      <w:pPr/>
      <w:r>
        <w:rPr/>
        <w:t xml:space="preserve">Az emberi gondoskodás nem automatizálható</w:t>
      </w:r>
    </w:p>
    <w:p>
      <w:pPr/>
      <w:r>
        <w:rPr/>
        <w:t xml:space="preserve">Vannak hivatások, amelyek legfontosabb eleme nem a technikai tudás, hanem az emberi kapcsolat.</w:t>
      </w:r>
    </w:p>
    <w:p>
      <w:pPr/>
      <w:r>
        <w:rPr/>
        <w:t xml:space="preserve">Az idősgondozók, demenciagondozók vagy más szociális szakemberek munkájának alapja az empátia, a türelem és a személyes jelenlét. Ezeket a készségeket a mesterséges intelligencia nem tudja hitelesen helyettesíteni.</w:t>
      </w:r>
    </w:p>
    <w:p>
      <w:pPr/>
      <w:r>
        <w:rPr/>
        <w:t xml:space="preserve">Hasonló a helyzet az oktatásban is. A dajkák és pedagógiai asszisztensek nem csupán feladatokat végeznek, hanem támogatják a gyermekek fejlődését, segítik a közösségbe való beilleszkedést és biztonságot nyújtanak számukra.</w:t>
      </w:r>
    </w:p>
    <w:p>
      <w:pPr/>
      <w:r>
        <w:rPr/>
        <w:t xml:space="preserve">A szépségiparban továbbra is az emberre bízzuk magunkat</w:t>
      </w:r>
    </w:p>
    <w:p>
      <w:pPr/>
      <w:r>
        <w:rPr/>
        <w:t xml:space="preserve">A szépségipar szintén olyan terület, ahol az emberi kapcsolat kiemelt szerepet kap.</w:t>
      </w:r>
    </w:p>
    <w:p>
      <w:pPr/>
      <w:r>
        <w:rPr/>
        <w:t xml:space="preserve">Egy kéz- és lábápoló, kozmetikus vagy más szépségipari szakember munkája nem csupán technikai feladatokból áll. A vendégek személyre szabott tanácsokat várnak, bizalmi kapcsolat alakul ki a szolgáltatóval, miközben a kezelések során precíz kézi munkára is szükség van.</w:t>
      </w:r>
    </w:p>
    <w:p>
      <w:pPr/>
      <w:r>
        <w:rPr/>
        <w:t xml:space="preserve">Éppen ezért ezek a szakmák várhatóan az AI térnyerése mellett is stabil perspektívát kínálnak.</w:t>
      </w:r>
    </w:p>
    <w:p>
      <w:pPr/>
      <w:r>
        <w:rPr/>
        <w:t xml:space="preserve">A mezőgazdaságban is nélkülözhetetlen a gyakorlati tudás</w:t>
      </w:r>
    </w:p>
    <w:p>
      <w:pPr/>
      <w:r>
        <w:rPr/>
        <w:t xml:space="preserve">Bár a modern mezőgazdaságban egyre több digitális megoldás jelenik meg, a földeken végzett munka továbbra sem automatizálható teljes mértékben.</w:t>
      </w:r>
    </w:p>
    <w:p>
      <w:pPr/>
      <w:r>
        <w:rPr/>
        <w:t xml:space="preserve">Az olyan képzések, mint az Aranykalászos gazda vagy a kertész, továbbra is értékes tudást adnak. A növények, a talaj vagy az időjárási körülmények folyamatos alkalmazkodást és helyszíni döntéseket igényelnek, amelyeket jelenleg sem a robotok, sem a mesterséges intelligencia nem képes teljes egészében kiváltani.</w:t>
      </w:r>
    </w:p>
    <w:p>
      <w:pPr/>
      <w:r>
        <w:rPr/>
        <w:t xml:space="preserve">Az állatgondozás területén pedig különösen fontos az élőlények viselkedésének megfigyelése, a gyors reagálás és a felelősségteljes gondoskodás.</w:t>
      </w:r>
    </w:p>
    <w:p>
      <w:pPr/>
      <w:r>
        <w:rPr/>
        <w:t xml:space="preserve">A mesterséges intelligencia partner, nem ellenfél</w:t>
      </w:r>
    </w:p>
    <w:p>
      <w:pPr/>
      <w:r>
        <w:rPr/>
        <w:t xml:space="preserve">A TanfolyamGURU szakértője szerint a mesterséges intelligenciát nem érdemes ellenfélként kezelni.</w:t>
      </w:r>
    </w:p>
    <w:p>
      <w:pPr/>
      <w:r>
        <w:rPr/>
        <w:t xml:space="preserve">„Az AI nem elveszi a munkát, hanem átalakítja azt. Azok járhatnak jól, akik nyitottak a fejlődésre, és olyan szakmát választanak, ahol az emberi tudás, a gyakorlati tapasztalat és a személyes jelenlét továbbra is meghatározó értéket jelent. A folyamatos tanulás ma már nem csupán lehetőség, hanem a hosszú távú szakmai biztonság egyik legfontosabb eszköze” – hangsúlyozza Szabó Andrea.</w:t>
      </w:r>
    </w:p>
    <w:p>
      <w:pPr/>
      <w:r>
        <w:rPr/>
        <w:t xml:space="preserve">A TanfolyamGURU tapasztalatai szerint egyre többen keresnek olyan képzéseket, amelyek valódi, gyakorlatban is hasznosítható tudást adnak, és olyan szakmákra készítenek fel, amelyek iránt a technológiai változások közepette is stabil kereslet mutatkozik. A jövő munkaerőpiacán várhatóan nem azok lesznek a legversenyképesebbek, akik a mesterséges intelligenciával próbálnak versenyezni, hanem azok, akik megtanulják jól használni azt, miközben olyan emberi készségeket és gyakorlati kompetenciákat építenek, amelyek továbbra is pótolhatatlanok maradnak.</w:t>
      </w:r>
    </w:p>
    <w:p>
      <w:pPr/>
      <w:r>
        <w:rPr/>
        <w:t xml:space="preserve">Sajtókapcsolat:</w:t>
      </w:r>
    </w:p>
    <w:p>
      <w:pPr>
        <w:numPr>
          <w:ilvl w:val="0"/>
          <w:numId w:val="1"/>
        </w:numPr>
      </w:pPr>
      <w:r>
        <w:rPr/>
        <w:t xml:space="preserve">Szabó Andrea, Marketing és kommunikációs vezető</w:t>
      </w:r>
    </w:p>
    <w:p>
      <w:pPr>
        <w:numPr>
          <w:ilvl w:val="0"/>
          <w:numId w:val="1"/>
        </w:numPr>
      </w:pPr>
      <w:r>
        <w:rPr/>
        <w:t xml:space="preserve">WinterNET Hirdető Kft.</w:t>
      </w:r>
    </w:p>
    <w:p>
      <w:pPr>
        <w:numPr>
          <w:ilvl w:val="0"/>
          <w:numId w:val="1"/>
        </w:numPr>
      </w:pPr>
      <w:r>
        <w:rPr/>
        <w:t xml:space="preserve">szaboandrea@winternet.hu</w:t>
      </w:r>
    </w:p>
    <w:tbl>
      <w:tblGrid>
        <w:gridCol/>
        <w:gridCol/>
      </w:tblGrid>
      <w:tblPr>
        <w:tblW w:w="0" w:type="auto"/>
        <w:tblLayout w:type="autofit"/>
        <w:tblCellMar>
          <w:top w:w="0" w:type="dxa"/>
          <w:left w:w="0" w:type="dxa"/>
          <w:right w:w="200" w:type="dxa"/>
          <w:bottom w:w="200" w:type="dxa"/>
        </w:tblCellMar>
      </w:tblPr>
      <w:tr>
        <w:trPr>
          <w:trHeight w:val="1000" w:hRule="atLeast"/>
        </w:trPr>
        <w:tc>
          <w:tcPr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33.00781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vAlign w:val="top"/>
            <w:noWrap/>
          </w:tcPr>
          <w:p>
            <w:pPr/>
            <w:r>
              <w:rPr/>
              <w:t xml:space="preserve">
                © Magnific.com
                <w:br/>
                <w:br/>
                Az empátia, a személyes figyelem és a gondoskodás olyan értékek, amelyeket a mesterséges intelligencia nem tud helyettesíteni.
              </w:t>
            </w:r>
          </w:p>
        </w:tc>
      </w:tr>
      <w:tr>
        <w:trPr>
          <w:trHeight w:val="1000" w:hRule="atLeast"/>
        </w:trPr>
        <w:tc>
          <w:tcPr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33.398437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  <w:tc>
          <w:tcPr>
            <w:vAlign w:val="top"/>
            <w:noWrap/>
          </w:tcPr>
          <w:p>
            <w:pPr/>
            <w:r>
              <w:rPr/>
              <w:t xml:space="preserve">
                © Magnific.com
                <w:br/>
                <w:br/>
                A jövő munkaerőpiacán azok kerülhetnek előnybe, akik a technológiát eszközként használják, miközben emberi készségeiket is fejlesztik.
              </w:t>
            </w:r>
          </w:p>
        </w:tc>
      </w:tr>
    </w:tbl>
    <w:p>
      <w:pPr/>
      <w:r>
        <w:rPr/>
        <w:t xml:space="preserve">Eredeti tartalom: TanfolyamGURU</w:t>
      </w:r>
    </w:p>
    <w:p>
      <w:pPr/>
      <w:r>
        <w:rPr/>
        <w:t xml:space="preserve">Továbbította: Helló Sajtó! Üzleti Sajtószolgálat</w:t>
      </w:r>
    </w:p>
    <w:p>
      <w:pPr/>
      <w:r>
        <w:rPr/>
        <w:t xml:space="preserve">
          Ez a sajtóközlemény a következő linken érhető el:
          <w:br/>
          https://hellosajto.hu/?p=32170
        </w:t>
      </w:r>
    </w:p>
    <w:sectPr>
      <w:headerReference w:type="default" r:id="rId9"/>
      <w:footerReference w:type="default" r:id="rId10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2026-07-30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TanfolyamGURU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03BAF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2026-07-30T13:22:07+00:00</dcterms:created>
  <dcterms:modified xsi:type="dcterms:W3CDTF">2026-07-30T13:22:07+00:00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