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Az IWG Work from Anywhere Indexe szerint Bangkok lett 2026 legjobb workcation úti célja – Budapest továbbra is a világ TOP 10 városa között</w:t>
      </w:r>
      <w:bookmarkEnd w:id="0"/>
    </w:p>
    <w:p>
      <w:pPr/>
      <w:r>
        <w:rPr/>
        <w:t xml:space="preserve">A rugalmas munkavégzés egyre inkább átalakítja a munka és az utazás világát</w:t>
      </w:r>
    </w:p>
    <w:p>
      <w:pPr/>
      <w:r>
        <w:rPr/>
        <w:t xml:space="preserve">Az immár negyedik alkalommal megjelenő IWG Work from Anywhere Index korábbi kiadásaiban Barcelona, Budapest és Tokió végzett az első helyen, míg 2026-ban Bangkok állt a rangsor élére.</w:t>
      </w:r>
    </w:p>
    <w:p>
      <w:pPr/>
      <w:r>
        <w:rPr/>
        <w:t xml:space="preserve">Az idei TOP 10-ben Bangkokot Tokió, Barcelona, Porto, Vancouver, Budapest, Nápoly, Medellín, Lisszabon és Szöul követi – Budapest ezzel továbbra is a világ tíz legjobb workcation úti célja között szerepel. </w:t>
      </w:r>
    </w:p>
    <w:p>
      <w:pPr/>
      <w:r>
        <w:rPr/>
        <w:t xml:space="preserve">A rangsor olyan tényezőket vizsgál, mint az éghajlat, a szélessávú internet-hozzáférés, a szálláslehetőségek, a közlekedés, a kulturális és gasztronómiai kínálat, valamint a rugalmas munkavégzéshez szükséges munkaterek elérhetősége.</w:t>
      </w:r>
    </w:p>
    <w:p>
      <w:pPr/>
      <w:r>
        <w:rPr/>
        <w:t xml:space="preserve">Az IWG kutatása szerint a helyfüggetlen munkavégzés a válaszadók 90%-ánál javította a munka és a magánélet egyensúlyát, míg 80%-uk produktívabbnak érzi magát.</w:t>
      </w:r>
    </w:p>
    <w:p>
      <w:pPr/>
      <w:r>
        <w:rPr/>
        <w:t xml:space="preserve">A megkérdezettek közel fele (48%) 2026-ban is meghosszabbítaná nyaralását vagy rövidebb szabadságát távmunkával, 46% pedig nagyobb valószínűséggel tenne így, mint egy évvel korábban.</w:t>
      </w:r>
    </w:p>
    <w:p>
      <w:pPr/>
      <w:r>
        <w:rPr/>
        <w:t xml:space="preserve">A Work from Anywhere lehetőség egyre fontosabb a munkaerő megszerzésében és megtartásában is: a válaszadók 80%-a szerint vonzóbbá tesz egy állásajánlatot, 62% pedig akár munkahelyet is váltana kedvezőbb WFA-szabályokért.</w:t>
      </w:r>
    </w:p>
    <w:p>
      <w:pPr/>
      <w:r>
        <w:rPr/>
        <w:t xml:space="preserve">Bangkok lett 2026 legjobb workcation úti célja az IWG immár negyedik alkalommal megjelenő Work from Anywhere Indexe szerint. A rangsor második helyén Tokió, a harmadikon Barcelona végzett, míg Budapest továbbra is a világ tíz legjobb workcation desztinációja között szerepel.</w:t>
      </w:r>
    </w:p>
    <w:p>
      <w:pPr/>
      <w:r>
        <w:rPr/>
        <w:t xml:space="preserve">Az évente közzétett index azt vizsgálja, hogy a világ nagyvárosai mennyire ideálisak azok számára, akik utazás közben is dolgoznak. Az értékelés olyan szempontokat vesz figyelembe, mint az éghajlat, a szélessávú internet minősége, a szálláslehetőségek, a közlekedés, a gasztronómiai és kulturális kínálat, valamint a rugalmas munkavégzéshez megfelelő munkaterek elérhetősége.</w:t>
      </w:r>
    </w:p>
    <w:p>
      <w:pPr/>
      <w:r>
        <w:rPr/>
        <w:t xml:space="preserve">Az IWG legfrissebb kutatása szerint a helyfüggetlen munkavégzés egyre nagyobb szerepet játszik a munkavállalók életében. A trendet a hibrid munkavégzés térnyerése, valamint a világszerte folyamatosan bővülő rugalmas munkatér-hálózat is erősíti, miközben egyre több vállalat alakít ki olyan szabályokat, amelyek lehetővé teszik a munkavégzést bárhonnan.</w:t>
      </w:r>
    </w:p>
    <w:p>
      <w:pPr/>
      <w:r>
        <w:rPr/>
        <w:t xml:space="preserve">A világ 10 legjobb workcation úti célja 2026-ban</w:t>
      </w:r>
    </w:p>
    <w:p>
      <w:pPr/>
      <w:r>
        <w:rPr/>
        <w:t xml:space="preserve">Bangkok</w:t>
      </w:r>
    </w:p>
    <w:p>
      <w:pPr/>
      <w:r>
        <w:rPr/>
        <w:t xml:space="preserve">Tokió</w:t>
      </w:r>
    </w:p>
    <w:p>
      <w:pPr/>
      <w:r>
        <w:rPr/>
        <w:t xml:space="preserve">Barcelona</w:t>
      </w:r>
    </w:p>
    <w:p>
      <w:pPr/>
      <w:r>
        <w:rPr/>
        <w:t xml:space="preserve">Porto</w:t>
      </w:r>
    </w:p>
    <w:p>
      <w:pPr/>
      <w:r>
        <w:rPr/>
        <w:t xml:space="preserve">Vancouver</w:t>
      </w:r>
    </w:p>
    <w:p>
      <w:pPr/>
      <w:r>
        <w:rPr/>
        <w:t xml:space="preserve">Budapest</w:t>
      </w:r>
    </w:p>
    <w:p>
      <w:pPr/>
      <w:r>
        <w:rPr/>
        <w:t xml:space="preserve">Nápoly</w:t>
      </w:r>
    </w:p>
    <w:p>
      <w:pPr/>
      <w:r>
        <w:rPr/>
        <w:t xml:space="preserve">Medellín</w:t>
      </w:r>
    </w:p>
    <w:p>
      <w:pPr/>
      <w:r>
        <w:rPr/>
        <w:t xml:space="preserve">Lisszabon</w:t>
      </w:r>
    </w:p>
    <w:p>
      <w:pPr/>
      <w:r>
        <w:rPr/>
        <w:t xml:space="preserve">Szöul</w:t>
      </w:r>
    </w:p>
    <w:p>
      <w:pPr/>
      <w:r>
        <w:rPr/>
        <w:t xml:space="preserve">Bangkok áll az élre</w:t>
      </w:r>
    </w:p>
    <w:p>
      <w:pPr/>
      <w:r>
        <w:rPr/>
        <w:t xml:space="preserve">Bangkok vezeti az IWG 2026-os Work from Anywhere Indexét, megelőzve Tokiót és Barcelonát. A thai főváros kedvező megélhetési költségei, kiváló nemzetközi kapcsolatai és pezsgő városi élete mellett Budapest idén is megőrizte helyét a világ tíz legjobb workcation úti célja között, a hatodik helyen végzett. Az első tízben Porto, Vancouver, Nápoly, Medellín, Lisszabon és Szöul is szerepel.</w:t>
      </w:r>
    </w:p>
    <w:p>
      <w:pPr/>
      <w:r>
        <w:rPr/>
        <w:t xml:space="preserve">A rangsor azt mutatja, hogy a helyfüggetlen munkavégzés elterjedésével egyre több város versenyez a távmunkában dolgozókért. A vonzó úti célok sikerét ma már nemcsak turisztikai adottságaik, hanem a gyors internet, a megfelelő infrastruktúra, a jó közlekedés és a rugalmas munkaterek elérhetősége is meghatározza.</w:t>
      </w:r>
    </w:p>
    <w:p>
      <w:pPr/>
      <w:r>
        <w:rPr/>
        <w:t xml:space="preserve">A bárhonnan végezhető munkavégzés egyre népszerűbb</w:t>
      </w:r>
    </w:p>
    <w:p>
      <w:pPr/>
      <w:r>
        <w:rPr/>
        <w:t xml:space="preserve">Az IWG megbízásából készült friss kutatás1 szerint a munkavállalók több mint fele (51%) már olyan vállalatnál dolgozik, amely támogatja a rugalmas munkavégzést. A válaszadók 90%-a szerint ez javította a munka és a magánélet egyensúlyát, míg 80%-uk produktívabbnak érzi magát. Sőt a karrierdöntéseket is egyre inkább befolyásolja: tízből nyolc válaszadó szerint vonzóbbá tesz egy állásajánlatot, 62% pedig akár munkahelyet is váltana kedvezőbb Work from Anywhere feltételekért. A megfelelő úti cél kiválasztásakor a rugalmas munkaterek elérhetősége is fontos szempont: a megkérdezettek 38%-a ezt is figyelembe veszi.</w:t>
      </w:r>
    </w:p>
    <w:p>
      <w:pPr/>
      <w:r>
        <w:rPr/>
        <w:t xml:space="preserve">A rugalmas munkavégzés új utazási szokásokat teremt</w:t>
      </w:r>
    </w:p>
    <w:p>
      <w:pPr/>
      <w:r>
        <w:rPr/>
        <w:t xml:space="preserve">A munkavállalók közel fele (48%) 2026-ban távmunkával hosszabbítaná meg nyaralását vagy rövidebb szabadságát. A trend már most is látható: 43%-uk dolgozott már utazás közben szabadság kivétele nélkül, 46% pedig nagyobb valószínűséggel tenne így, mint tavaly.</w:t>
      </w:r>
    </w:p>
    <w:p>
      <w:pPr/>
      <w:r>
        <w:rPr/>
        <w:t xml:space="preserve">Jóllét, több idő a családdal és költségmegtakarítás</w:t>
      </w:r>
    </w:p>
    <w:p>
      <w:pPr/>
      <w:r>
        <w:rPr/>
        <w:t xml:space="preserve">A munkavállalók elsősorban a jobb munka–magánélet egyensúly és a kiégés megelőzése miatt (54%) hosszabbítanák meg utazásaikat távmunkával. Szinte ugyanennyien említették a családdal és barátokkal tölthető több időt (53%), illetve a szabadság hatékonyabb kihasználását (52%). A költségek is fontos szerepet játszanak: a válaszadók 51%-a szerint a megélhetési költségek emelkedése miatt nagyobb valószínűséggel dolgozna nyaralás közben, hogy meghosszabbíthassa utazását.</w:t>
      </w:r>
    </w:p>
    <w:p>
      <w:pPr/>
      <w:r>
        <w:rPr/>
        <w:t xml:space="preserve">A gyors internet továbbra is döntő szempont</w:t>
      </w:r>
    </w:p>
    <w:p>
      <w:pPr/>
      <w:r>
        <w:rPr/>
        <w:t xml:space="preserve">A workcation úti cél kiválasztásakor a válaszadók számára továbbra is a megbízható internetkapcsolat a legfontosabb (38%). Ezt követi a jó minőségű szállás, valamint a gasztronómiai kínálat és a közlekedés (12–12%). Emellett a megkérdezettek közel fele (46%) szerint a kedvezőbb utazási és szállásköltségek is arra ösztönöznék, hogy távmunkával hosszabbítsa meg nyaralását.</w:t>
      </w:r>
    </w:p>
    <w:p>
      <w:pPr/>
      <w:r>
        <w:rPr/>
        <w:t xml:space="preserve">Egyértelmű vállalati szabályokra van szükség</w:t>
      </w:r>
    </w:p>
    <w:p>
      <w:pPr/>
      <w:r>
        <w:rPr/>
        <w:t xml:space="preserve">A Work from Anywhere lehetőségek elterjedése mellett a munkavállalók világos vállalati iránymutatást is várnak. A válaszadók 44%-a nagyobb biztonsággal dolgozna utazás közben, ha ez nem befolyásolná munkája megítélését, míg 39% egyértelműbb vállalati szabályokat szeretne.</w:t>
      </w:r>
    </w:p>
    <w:p>
      <w:pPr/>
      <w:r>
        <w:rPr/>
        <w:t xml:space="preserve">Mark Dixon, az IWG alapítója és vezérigazgatója elmondta: „Egyre többen választják azt, hogy utazás közben is dolgoznak, vagy hosszabb időt töltenek külföldön anélkül, hogy megszakítanák munkájukat. A hibrid munkavégzés és a digitális technológiák ma már lehetővé teszik, hogy az emberek szinte bárhonnan hatékonyan dolgozzanak – legyen szó egy helyi rugalmas munkatérről vagy egy coworking központról a világ másik felén. A vállalatok egyre inkább felismerik, hogy a rugalmas munkavégzés nemcsak a munka és a magánélet egyensúlyát javítja, hanem a munkavállalói elégedettséget és a produktivitást is növeli.”</w:t>
      </w:r>
    </w:p>
    <w:p>
      <w:pPr/>
      <w:r>
        <w:rPr/>
        <w:t xml:space="preserve">A kutatás közzétételével egyidőben az IWG tovább bővíti a rugalmas munkavégzést támogató szolgáltatásait és partnerségeit. Ennek részeként az Egyesült Államokban a Hotels.com-mal közösen kedvezményeket és exkluzív előnyöket kínál tagjai számára, megkönnyítve az utazás és a munkavégzés összehangolását.</w:t>
      </w:r>
    </w:p>
    <w:p>
      <w:pPr/>
      <w:r>
        <w:rPr/>
        <w:t xml:space="preserve">Az IWG több mint 120 országban, több mint 5000 helyszínen működő hálózata világszerte biztosít professzionális munkakörnyezetet azok számára, akik utazás közben is rugalmasan szeretnének dolgozni.</w:t>
      </w:r>
    </w:p>
    <w:p>
      <w:pPr/>
      <w:r>
        <w:rPr/>
        <w:t xml:space="preserve">További információért és következő workcation helyszíne lefoglalásához látogasson el a www.iwgplc.com webhelyre.</w:t>
      </w:r>
    </w:p>
    <w:p>
      <w:pPr/>
      <w:r>
        <w:rPr/>
        <w:t xml:space="preserve">Szerkesztők figyelmébe1 A Censuswide kutatása 2000, az Egyesült Királyságban és az Egyesült Államokban dolgozó hibrid irodai munkavállaló bevonásával készült. Az adatfelvétel 2026. július 6-a és 9-e között zajlott.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Murányi Edit</w:t>
      </w:r>
    </w:p>
    <w:p>
      <w:pPr>
        <w:numPr>
          <w:ilvl w:val="0"/>
          <w:numId w:val="1"/>
        </w:numPr>
      </w:pPr>
      <w:r>
        <w:rPr/>
        <w:t xml:space="preserve">Chapter4 PR</w:t>
      </w:r>
    </w:p>
    <w:p>
      <w:pPr>
        <w:numPr>
          <w:ilvl w:val="0"/>
          <w:numId w:val="1"/>
        </w:numPr>
      </w:pPr>
      <w:r>
        <w:rPr/>
        <w:t xml:space="preserve">+36 70 372 2137</w:t>
      </w:r>
    </w:p>
    <w:p>
      <w:pPr>
        <w:numPr>
          <w:ilvl w:val="0"/>
          <w:numId w:val="1"/>
        </w:numPr>
      </w:pPr>
      <w:r>
        <w:rPr/>
        <w:t xml:space="preserve">e.muranyi@chapter4.at</w:t>
      </w:r>
    </w:p>
    <w:p>
      <w:pPr/>
      <w:r>
        <w:rPr/>
        <w:t xml:space="preserve">Eredeti tartalom: International Workplace Group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https://hellosajto.hu/32166/az-iwg-work-from-anywhere-indexe-szerint-bangkok-lett-2026-legjobb-workcation-uti-celja-budapest-tovabbra-is-a-vilag-top-10-varosa-kozott/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International Workplace Group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AA5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2026-07-30T13:05:08+00:00</dcterms:created>
  <dcterms:modified xsi:type="dcterms:W3CDTF">2026-07-30T13:05:08+00:00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