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Tovább enyhültek az ASP-kitörés miatt elrendelt korlátozások</w:t>
      </w:r>
      <w:bookmarkEnd w:id="0"/>
    </w:p>
    <w:p>
      <w:pPr/>
      <w:r>
        <w:rPr/>
        <w:t xml:space="preserve">Jelentős előrelépés történt az afrikai sertéspestis (ASP) házisertés állományban való megjelenése okozta károk felszámolásában. Mivel újabb kitörés nem került megállapításra, a kedvezően alakuló járványhelyzetnek köszönhetően és a jogszabályi előírásoknak megfelelően először a Szabolcs-Szatmár-Bereg vármegyei házisertés-állományban idén júniusban megállapított kitörés miatt kijelölt védőkörzet feloldásáról határozott az állategészségügyi hatóság. A további kedvező vizsgálati eredmények birtokában ezt követően a szintén a kitörés kapcsán kijelölt megfigyelési körzet is megszüntetésre kerülhetett. Bár ez fontos járványügyi mérföldkő, az érintett terület uniós korlátozás alóli mentesítéséről várhatóan csak ősszel születhet döntés.</w:t>
      </w:r>
    </w:p>
    <w:p>
      <w:pPr/>
      <w:r>
        <w:rPr/>
        <w:t xml:space="preserve">A Nébih laboratóriuma idén júniusban igazolta az ASP vírus jelenlétét egy Szabolcs-Szatmár-Bereg vármegyei házisertés-állományban. A betegség megállapítását követően az országos főállatorvos azonnali hatósági intézkedéseket rendelt el a fertőzés továbbterjedésének megakadályozása érdekében. A kitörést követően kijelölték a védő- és megfigyelési körzeteket.</w:t>
      </w:r>
    </w:p>
    <w:p>
      <w:pPr/>
      <w:r>
        <w:rPr/>
        <w:t xml:space="preserve">A járványügyi helyzet folyamatos nyomon követése, a hatósági ellenőrzések, valamint a szükséges vizsgálatok kedvező eredményei lehetővé tették először a védő majd a megfigyelési köreztt feloldását is. A meghozott intézkedéseknek köszönhetően a kitöréshez kapcsolódó terület járványügyi helyzete kedvezően alakult, ami fontos előrelépést jelent a korlátozások fokozatos megszüntetése és a házisertés állomány mentes státuszának visszaállítása felé.</w:t>
      </w:r>
    </w:p>
    <w:p>
      <w:pPr/>
      <w:r>
        <w:rPr/>
        <w:t xml:space="preserve">Az Európai Unió jogszabályai alapján a házisertésekben megállapított ASP-kitörést követően az érintett területet úgynevezett III. típusú korlátozás alatt álló területként kell nyilvántartani. Jelen esetben ez a besorolás nagyrészt a korábban kijelölt megfigyelési körzet területének felel meg, amely az afrikai sertéspestis miatt korlátozás alatt álló területek uniós jegyzékébe is bekerült. A védő- és megfigyelési körzetek feloldása ugyanakkor nem jelenti automatikusan a III. típusú korlátozás alatt álló terület uniós jegyzékből történő törlését. Az országos főállatorvos a III, típusú terület feloldására irányuló kezdeményezést legkorábban a megfigyelési körzet megszüntetése után, az előzetes fertőtlenítés befejezését követő három hónap elteltével nyújthatja be az Európai Bizottsághoz. Ez várhatóan szeptemberben történhet meg.  A kedvező döntéshez szükséges vizsgálatok jelenleg is folyamatban vannak. A végső döntést az Európai Bizottság Növények, Állatok, Élelmiszerek és Takarmányok Állandó Bizottsága (PAFF Bizottság) hozza meg. Pozitív döntés esetén az érintett terület törlésre kerül az afrikai sertéspestis miatt korlátozás alatt álló területek uniós jegyzékéből.</w:t>
      </w:r>
    </w:p>
    <w:p>
      <w:pPr/>
      <w:r>
        <w:rPr/>
        <w:t xml:space="preserve">Az eddig elért kedvező járványügyi eredmények a hatósági intézkedések, valamint a sertéstartók felelős együttműködésének és a járványvédelmi szabályok betartásának együttes eredményei. A Nébih továbbra is felhívja a sertéstartók figyelmét az állategészségügyi előírások maradéktalan betartására. Az ASP megelőzésének és terjedése megakadályozásának egyik legfontosabb eszköze a megfelelő járványvédelem.</w:t>
      </w:r>
    </w:p>
    <w:p>
      <w:pPr/>
      <w:r>
        <w:rPr/>
        <w:t xml:space="preserve">A témában további hasznos információk elérhetőek a Nébih portálon: https://portal.nebih.gov.hu/afrikai-sertespestis </w:t>
      </w:r>
    </w:p>
    <w:p>
      <w:pPr/>
      <w:r>
        <w:rPr/>
        <w:t xml:space="preserve">*Az intézkedések jogi hátterét az Európai Unió állategészségügyi szabályozása, így különösen az (EU) 2016/429 rendelet, az (EU) 2020/687 felhatalmazáson alapuló rendelet, valamint az afrikai sertéspestis elleni különleges járványvédelmi intézkedéseket meghatározó (EU) 2023/594 végrehajtási rendelet biztosítja.</w:t>
      </w:r>
    </w:p>
    <w:p>
      <w:pPr/>
      <w:r>
        <w:rPr/>
        <w:t xml:space="preserve">Sajtókapcsolat:</w:t>
      </w:r>
    </w:p>
    <w:p>
      <w:pPr>
        <w:numPr>
          <w:ilvl w:val="0"/>
          <w:numId w:val="1"/>
        </w:numPr>
      </w:pPr>
      <w:r>
        <w:rPr/>
        <w:t xml:space="preserve">+36 70 436 0384</w:t>
      </w:r>
    </w:p>
    <w:p>
      <w:pPr>
        <w:numPr>
          <w:ilvl w:val="0"/>
          <w:numId w:val="1"/>
        </w:numPr>
      </w:pPr>
      <w:r>
        <w:rPr/>
        <w:t xml:space="preserve">nebih@nebih.gov.hu</w:t>
      </w:r>
    </w:p>
    <w:p>
      <w:pPr/>
      <w:r>
        <w:rPr/>
        <w:t xml:space="preserve">Eredeti tartalom: Nemzeti Élelmiszerlánc-biztonsági Hivatal</w:t>
      </w:r>
    </w:p>
    <w:p>
      <w:pPr/>
      <w:r>
        <w:rPr/>
        <w:t xml:space="preserve">Továbbította: Helló Sajtó! Üzleti Sajtószolgálat</w:t>
      </w:r>
    </w:p>
    <w:p>
      <w:pPr/>
      <w:r>
        <w:rPr/>
        <w:t xml:space="preserve">
          Ez a sajtóközlemény a következő linken érhető el:
          <w:br/>
          https://hellosajto.hu/?p=31942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2026-07-15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Élelmiszerlánc-biztonsági 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FD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2026-07-14T19:06:33+00:00</dcterms:created>
  <dcterms:modified xsi:type="dcterms:W3CDTF">2026-07-14T19:06:33+00:00</dcterms:modified>
</cp:coreProperties>
</file>

<file path=docProps/custom.xml><?xml version="1.0" encoding="utf-8"?>
<Properties xmlns="http://schemas.openxmlformats.org/officeDocument/2006/custom-properties" xmlns:vt="http://schemas.openxmlformats.org/officeDocument/2006/docPropsVTypes"/>
</file>