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Ózdi Kórház orvoscsapata részt vett a július 10-én Viseul de Susban (Románia) megrendezett Nemzetközi Sürgősségi Orvostani Konferencián</w:t>
      </w:r>
      <w:bookmarkEnd w:id="0"/>
    </w:p>
    <w:p>
      <w:pPr/>
      <w:r>
        <w:rPr/>
        <w:t xml:space="preserve">Az Ózdi Kórház folytatja a „Health Bridge for Close Communities” projekt megvalósítását, amelyet az Interreg VI-A NEXT Magyarország–Szlovákia–Románia–Ukrajna Program finanszíroz, romániai, szlovákiai és ukrán partnereivel együttműködve.</w:t>
      </w:r>
    </w:p>
    <w:p>
      <w:pPr/>
      <w:r>
        <w:rPr/>
        <w:t xml:space="preserve">Ebben az időszakban befejeződött a projektben előírt orvosi berendezések beszerzési folyamata, ami fontos lépés a kórházi infrastruktúra korszerűsítése és a betegeknek nyújtott szolgáltatások minőségének javítása szempontjából. A következő időszakban szerződéseket írnak alá a beszállítókkal, és megkezdődik az új berendezések szállítása és telepítése.</w:t>
      </w:r>
    </w:p>
    <w:p>
      <w:pPr/>
      <w:r>
        <w:rPr/>
        <w:t xml:space="preserve">Szintén a projekt keretében, július 10-én az Ózdi Kórház orvosainak delegációja részt vett a romániai Vișeu de Sus Városi Kórház által szervezett Sürgősségi Orvostani Konferencián. A rendezvény mind a négy partnerország szakembereit összehozta, és elősegítette a tapasztalatcserét, a sürgősségi ellátás legújabb gyakorlatainak bemutatását és a határokon átnyúló együttműködés erősítését az egészségügy területén.</w:t>
      </w:r>
    </w:p>
    <w:p>
      <w:pPr/>
      <w:r>
        <w:rPr/>
        <w:t xml:space="preserve">Az „Health Bridge for Close Communities” projekt révén az Ózdi Kórház hozzájárul a modern orvosi szolgáltatások fejlesztéséhez, a nemzetközi együttműködés erősítéséhez és a betegellátás minőségének javításához a régió egész területén.</w:t>
      </w:r>
    </w:p>
    <w:p>
      <w:pPr/>
      <w:r>
        <w:rPr/>
        <w:t xml:space="preserve">További információk a projektről hamarosan elérhetők lesznek a partnerintézmények kommunikációs csatornáin.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Sándor Kovács</w:t>
      </w:r>
    </w:p>
    <w:p>
      <w:pPr>
        <w:numPr>
          <w:ilvl w:val="0"/>
          <w:numId w:val="1"/>
        </w:numPr>
      </w:pPr>
      <w:r>
        <w:rPr/>
        <w:t xml:space="preserve">Almasi Balogh Pal Hospital</w:t>
      </w:r>
    </w:p>
    <w:p>
      <w:pPr>
        <w:numPr>
          <w:ilvl w:val="0"/>
          <w:numId w:val="1"/>
        </w:numPr>
      </w:pPr>
      <w:r>
        <w:rPr/>
        <w:t xml:space="preserve">+36 20 523 3666</w:t>
      </w:r>
    </w:p>
    <w:p>
      <w:pPr>
        <w:numPr>
          <w:ilvl w:val="0"/>
          <w:numId w:val="1"/>
        </w:numPr>
      </w:pPr>
      <w:r>
        <w:rPr/>
        <w:t xml:space="preserve">foig@ozdikorhaz.hu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Ózdi Kórház 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Ózdi Kórház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Ózdi Kórház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Ózdi Kórház
                <w:br/>
                <w:br/>
              </w:t>
            </w:r>
          </w:p>
        </w:tc>
      </w:tr>
    </w:tbl>
    <w:p>
      <w:pPr/>
      <w:r>
        <w:rPr/>
        <w:t xml:space="preserve">Eredeti tartalom: CXC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https://hellosajto.hu/31927/az-ozdi-korhaz-orvoscsapata-reszt-vett-a-julius-10-en-viseul-de-susban-romania-megrendezett-nemzetkozi-surgossegi-orvostani-konferencian/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CXC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2D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2026-07-14T12:57:50+00:00</dcterms:created>
  <dcterms:modified xsi:type="dcterms:W3CDTF">2026-07-14T12:57:50+00:00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