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Szaúd-Arábia fővárosába indít járatot Budapestről a flynas</w:t>
      </w:r>
      <w:bookmarkEnd w:id="0"/>
    </w:p>
    <w:p>
      <w:pPr/>
      <w:r>
        <w:rPr/>
        <w:t xml:space="preserve">Új légitársaság és új hosszú távú úti cél jelent meg a budapesti kínálatban</w:t>
      </w:r>
    </w:p>
    <w:p>
      <w:pPr/>
      <w:r>
        <w:rPr/>
        <w:t xml:space="preserve">Tovább fejlődik a Közép-Európa és a Közel-Kelet közötti konnektivitás</w:t>
      </w:r>
    </w:p>
    <w:p>
      <w:pPr/>
      <w:r>
        <w:rPr/>
        <w:t xml:space="preserve">Heti három szezonális járat egy különleges célállomásra, Rijádba</w:t>
      </w:r>
    </w:p>
    <w:p>
      <w:pPr/>
      <w:r>
        <w:rPr/>
        <w:t xml:space="preserve">Július elején újabb hosszú távú járatot köszöntöttek a Liszt Ferenc Nemzetközi Repülőtéren: elindult a flynas közvetlen Budapest-Rijád járata. Ezzel egy teljesen új, különleges úti céllal gazdagodott a magyar fővárosból elérhető járathálózat.</w:t>
      </w:r>
    </w:p>
    <w:p>
      <w:pPr/>
      <w:r>
        <w:rPr/>
        <w:t xml:space="preserve">A járat heti három alkalommal, szerdán, pénteken és vasárnap közlekedik Szaúd-Arábia fővárosa és Budapest között, a nyári szezonban, egészen szeptember 30-ig. A megközelítőleg öt órás repülést a légitársaság a legújabb Airbus A320neo modellekkel teljesíti, amely környezetkímélőbb és csendesebb utazást kínál.</w:t>
      </w:r>
    </w:p>
    <w:p>
      <w:pPr/>
      <w:r>
        <w:rPr/>
        <w:t xml:space="preserve">Rijád a hagyomány és a modernitás különleges elegyét kínálja, amely egyszerre vonultat fel olyan történelmi kincseket, mint a 15. századi At-Turaif negyed, és felhőkarcolók uralta, már-már futurisztikus látképet. Első sorban azok számára ajánlott, akik szeretnék megtapasztalni a szaúdi kultúra vendégszeretetét, nyitottak a kulináris különlegességekre, valamint kíváncsiak egy modern, pezsgő nagyváros nyújtotta lehetőségekre akár egy rövid hétvégi kikapcsolódás során is. </w:t>
      </w:r>
    </w:p>
    <w:p>
      <w:pPr/>
      <w:r>
        <w:rPr/>
        <w:t xml:space="preserve">A légi összeköttetés a várakozások szerint elsősorban beutazó forgalom tekintetében lesz hangsúlyosabb. Rijád mellett a szolgáltatás a flynas hálózatán keresztül további csatlakozási lehetőségeket biztosít az utasoknak, beleértve a Szaúd-Arábiában található úti célok elérését a rijádi, dzsiddai, dammami, abhai és kaszími csomópontokon keresztül, valamint olyan nemzetközi célállomásokat is, mint India, Pakisztán és Etiópia. Az új járat emellett a két ország gazdasági, beruházási, turisztikai és kulturális kapcsolatait is tovább erősítheti.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https://hellosajto.hu/?p=31508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8A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2026-07-01T15:36:08+00:00</dcterms:created>
  <dcterms:modified xsi:type="dcterms:W3CDTF">2026-07-01T15:36:08+00:00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