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Munkába állt Máté, a BME humanoid robotja</w:t>
      </w:r>
      <w:bookmarkEnd w:id="0"/>
    </w:p>
    <w:p>
      <w:pPr/>
      <w:r>
        <w:rPr/>
        <w:t xml:space="preserve">A hallgatók hamarosan az órákon is találkozhatnak majd vele. A mozgása már most lenyűgöző, mutatunk róla videót.</w:t>
      </w:r>
    </w:p>
    <w:p>
      <w:pPr/>
      <w:r>
        <w:rPr/>
        <w:t xml:space="preserve">Miért van szüksége egy felsőoktatási intézménynek humanoid robotra? Akkor sem állnánk messze a valóságtól, ha azt felelnénk: egy technológiai fókuszú egyetem ma már nem engedheti meg magának, hogy robottalanul sínylődjön, de azért ennél komolyabb válaszok is léteznek.</w:t>
      </w:r>
    </w:p>
    <w:p>
      <w:pPr/>
      <w:r>
        <w:rPr/>
        <w:t xml:space="preserve">„Érkeztek már felkérések robotos kutatásokra, ezért, ha versenyképesek akarunk lenni, kell egy ilyen” – mutat az állványán pihenő szerkezetre Forstner Bertalan egyetemi docens, az Automatizálási és Alkalmazott Informatikai Tanszék tanszékvezető-helyettese.</w:t>
      </w:r>
    </w:p>
    <w:p>
      <w:pPr/>
      <w:r>
        <w:rPr/>
        <w:t xml:space="preserve">Április végén érkezett Kínából, nem drágább, mint egy középkategóriás új autó, és hivatalosan úgy hívják: Unitree G1 Edu3. A kutatók érezték, hogy egy emberszerű gépnek kijár egy ennél barátságosabb név, így lett belőle AUT-o-Máté. A tanszéken persze eddig is volt már többféle robot – a pingpongozó talán a legismertebb közülük –, hozzájuk képest egy humanoid azért jó, mert sok interfész (mondjuk, az ajtókilincs) úgy van méretezve, hogy emberi alkattal lehessen könnyen használni.</w:t>
      </w:r>
    </w:p>
    <w:p>
      <w:pPr/>
      <w:r>
        <w:rPr/>
        <w:t xml:space="preserve">Azt, hogy a kezein lévő három-három ujjával elboldogul­­jon, többek között Lidar-szenzor és sztereókamera teszi lehetővé. Van benne továbbá egy zárt számítógép az alacsonyabb szintű műveletekre és egy nyílt, 100 TOPS teljesítményű, amely már egy nagy nyelvi modellt is futtat – így tud Máté beleszólni akár egy konferencia panelbeszélgetésébe (lásd ezt videót). Több mint 2 óráig tud működni egy töltéssel, és az akkuja nagyjából 75 perc alatt feltölthető.</w:t>
      </w:r>
    </w:p>
    <w:p>
      <w:pPr/>
      <w:r>
        <w:rPr/>
        <w:t xml:space="preserve">A magyarországi importőr segített a kezdeti betanításában, azóta az intenzív ismerkedés fázisában van az oktatókkal.</w:t>
      </w:r>
    </w:p>
    <w:p>
      <w:pPr/>
      <w:r>
        <w:rPr/>
        <w:t xml:space="preserve">„Az mindenesetre szerencse, hogy az AUT egyszerre szoftveres, mechatronikus és villanyos tanszék” – jegyzi meg Forstner Bertalan.</w:t>
      </w:r>
    </w:p>
    <w:p>
      <w:pPr/>
      <w:r>
        <w:rPr/>
        <w:t xml:space="preserve">A szoftvert egyébként rendszeresen frissíti a gyártó, így Máté mozgása a későbbiekben még tovább is javulhat. Pedig már most remekül mozog.A Villamosmérnöki és Informatikai Karon remélik, hogy Máté sokféle tárgy oktatásában használható lesz. Az AUT-os specializációkon, az új mesterséges intelligencia mesterszakon biztosan találkozhatnak majd vele a hallgatók. Az eddigi legemlékezetesebb fellépése a BME szegedi pályaorientációs eseményén volt, ahol a helyi középiskolásokat győzködte arról: bátran jelentkezzenek a Műegyetemre.</w:t>
      </w:r>
    </w:p>
    <w:p>
      <w:pPr/>
      <w:r>
        <w:rPr/>
        <w:t xml:space="preserve">https://www.youtube.com/shorts/vZpfSB3pxXk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Kommunikációs Igazgatóság</w:t>
      </w:r>
    </w:p>
    <w:p>
      <w:pPr>
        <w:numPr>
          <w:ilvl w:val="0"/>
          <w:numId w:val="1"/>
        </w:numPr>
      </w:pPr>
      <w:r>
        <w:rPr/>
        <w:t xml:space="preserve">+36 1 463 2250</w:t>
      </w:r>
    </w:p>
    <w:p>
      <w:pPr>
        <w:numPr>
          <w:ilvl w:val="0"/>
          <w:numId w:val="1"/>
        </w:numPr>
      </w:pPr>
      <w:r>
        <w:rPr/>
        <w:t xml:space="preserve">kommunikacio@bme.hu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4.257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BME
                <w:br/>
                <w:br/>
              </w:t>
            </w:r>
          </w:p>
        </w:tc>
      </w:tr>
    </w:tbl>
    <w:p>
      <w:pPr/>
      <w:r>
        <w:rPr/>
        <w:t xml:space="preserve">Eredeti tartalom: Budapesti Műszaki és Gazdaságtudományi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https://hellosajto.hu/?p=31384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2026-06-25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Műszaki és Gazdaságtudományi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A58F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2026-06-24T22:13:32+00:00</dcterms:created>
  <dcterms:modified xsi:type="dcterms:W3CDTF">2026-06-24T22:13:32+00:00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