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eddigieknél is intenzívebb vaddisznóállomány-csökkentés indul az ASP megfékezésére</w:t>
      </w:r>
      <w:bookmarkEnd w:id="0"/>
    </w:p>
    <w:p>
      <w:pPr/>
      <w:r>
        <w:rPr/>
        <w:t xml:space="preserve">Az afrikai sertéspestis (ASP) házisertés-állományban történt megjelenése miatt az országos főállatorvos rendkívüli vaddisznóállomány-csökkentési intézkedéseket rendelt el a járvány további terjedésének megakadályozása és a hazai sertéságazat védelme érdekében. A beavatkozások Pest, Komárom-Esztergom és Fejér vármegyékben az M1–M3 autópályák menti 10 kilométeres sávban, valamint Szabolcs-Szatmár-Bereg vármegyében, a Vállaj térségében elrendelt megfigyelési körzet területén, az érintett vadgazdálkodási egységekben valósulnak meg. Az intézkedések a vaddisznóállomány csökkentésére, területenként meghatározott állománysűrűségi célértékek elérésére és fenntartására, valamint a teljesítés fokozott ellenőrzésére irányulnak.</w:t>
      </w:r>
    </w:p>
    <w:p>
      <w:pPr/>
      <w:r>
        <w:rPr/>
        <w:t xml:space="preserve">Az afrikai sertéspestis továbbra is Magyarország egyik kiemelt állategészségügyi kockázata. A vírus évek óta jelen van a hazai vaddisznóállományban, amely a fertőzés természetes fenntartójaként játszik szerepet. A júniusi házisertés-kitörés arra is rámutat, hogy a korábban elrendelt járványvédelmi intézkedésekkel – kiemelten a diagnosztikai célú kilövéseket és az állománycsökkentési intézkedéseket – nem minden térségben sikerült egyforma hatékonysággal elérni a kitűzött járványügyi célokat, ami több tényezőre, köztük a végrehajtás eltérő mértékére és a területi sajátosságok összetett hatására vezethető vissza. </w:t>
      </w:r>
    </w:p>
    <w:p>
      <w:pPr/>
      <w:r>
        <w:rPr/>
        <w:t xml:space="preserve">Az országos főállatorvos dr. Nemes Imre döntése alapján Pest, Komárom-Esztergom és Fejér vármegyék területén, az M1 és M3 autópályák nyomvonalától számított 10 kilométeres sávban célzott, rövid határidejű rendkívüli állománycsökkentési műveletnek kell indulnia. Szabolcs-Szatmár-Bereg vármegyében, a Vállaj térségében kialakult házisertés-kitöréshez kapcsolódóan a megfigyelési körzetekben elrendelésre került az állomány teljes felszámolása, a fent leírt többi területen pedig meghatározott állománysűrűségi célérték elérése és fenntartása. A teljesítést szigorú hatósági ellenőrzés kíséri, nem teljesítés esetén jelentős szankciókra, bírságra számíthatnak a vadászatra jogosultak. </w:t>
      </w:r>
    </w:p>
    <w:p>
      <w:pPr/>
      <w:r>
        <w:rPr/>
        <w:t xml:space="preserve">Minden elejtett állatból kötelező mintavétel történik, a hullákat pedig előírás szerint ártalmatlanítják, miközben a résztvevők ruházatának és az eszközök fertőtlenítése is kötelező. </w:t>
      </w:r>
    </w:p>
    <w:p>
      <w:pPr/>
      <w:r>
        <w:rPr/>
        <w:t xml:space="preserve">Az ASP betegséggel kapcsolatban minden fontos információ elérhető a Nébih tematikus aloldalán: https://portal.nebih.gov.hu/afrikai-sertespestis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B96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2026-06-12T22:05:33+00:00</dcterms:created>
  <dcterms:modified xsi:type="dcterms:W3CDTF">2026-06-12T22:05:33+00:00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