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Minden magból lesz virág? – körömvirág-vetőmagok Szupermenta tesztje</w:t>
      </w:r>
      <w:bookmarkEnd w:id="0"/>
    </w:p>
    <w:p>
      <w:pPr/>
      <w:r>
        <w:rPr/>
        <w:t xml:space="preserve">A Nemzeti Élelmiszerlánc-biztonsági Hivatal (Nébih) Szupermenta programjának legújabb terméktesztje a körömvirág-vetőmagokra fókuszált. A hatósági vizsgálatokon a szakemberek 16 kereskedelmi forgalomban kapható terméket ellenőriztek. Három vetőmagtétel csírázóképessége nem felelt meg a jogszabályi előírásoknak, egy további termék pedig a tisztasági követelményeknek nem tett eleget. A hatósági felügyelők mind a négy esetben eljárást indítottak és elrendelték a termékek forgalomból történő kivonását. A végső rangsor a kedveltségi és a hatósági vizsgálat összesített eredményei alapján alakult ki. A teszt a Nébih tordasi fajtakísérleti állomásán folytatódik a növények fejlődésének nyomonkövetésével.</w:t>
      </w:r>
    </w:p>
    <w:p>
      <w:pPr/>
      <w:r>
        <w:rPr/>
        <w:t xml:space="preserve">A szakemberek összesen 16 vetőmagtételt vizsgáltak, amelyek nagyobb áruházláncok, kertészeti szaküzletek és egyéb kereskedelmi egységek kínálatából származtak. A minták között klasszikus narancssárga és színkeverékes körömvirágok, valamint hagyományos és nemesített változatok is szerepeltek. A vizsgálatban 11 hazai és 5 külföldi termék kapott helyet.</w:t>
      </w:r>
    </w:p>
    <w:p>
      <w:pPr/>
      <w:r>
        <w:rPr/>
        <w:t xml:space="preserve">A laboratóriumi vizsgálatok kiterjedtek a csírázóképességre, a tisztaságra, az idegenmag-tartalomra, valamint a csomagoláson feltüntetett tömeg és magdarabszám ellenőrzésére. Az eredmények alapján négy termék esetében volt szükség hatósági intézkedésre. Három vetőmagtétel csírázóképessége nem érte el a vonatkozó rendeletben előírt 65%-os minimális értéket, míg egy további termék tisztasága elmaradt a 92%-os határértéktől. Az érintett forgalmazókkal szemben eljárás indult, valamint a hatósági felügyelők elrendelték a kifogásolt tételek forgalomból történő kivonását.  Pozitív eredmény, hogy a csomagoláson feltüntetett mennyiségi adatokat is ellenőrizték a laboratóriumban, mely alapján elmondható, hogy minden esetben elérték a vállalt értékeket. </w:t>
      </w:r>
    </w:p>
    <w:p>
      <w:pPr/>
      <w:r>
        <w:rPr/>
        <w:t xml:space="preserve">A Nébih szakemberei elvégezték a vetőmagok jelölésének ellenőrzését is, a dísznövény szaporítóanyagok előállításáról és forgalomba hozataláról szóló rendelet alapján. Többek között vizsgálták az alapvető termékinformáció meglétét, így például a növényfaj és a fajta nevének, a tételazonosítónak és a csomagoló vagy forgalmazó adatainak a feltüntetését. A minőséget megóvó és zárt csomagolást szintén ellenőrizték, ahogyan az egyéb, a tasakon feltüntetett információknak való megfelelést is. A tesztelt termékek valamennyi előírásnak megfeleltek.</w:t>
      </w:r>
    </w:p>
    <w:p>
      <w:pPr/>
      <w:r>
        <w:rPr/>
        <w:t xml:space="preserve">A Szupermenta termékteszt kedveltségi vizsgálata sem maradt el, ahol a termékeket vásárlói szempontok alapján pontozták. A végső rangsor a kedveltségi és a hatósági vizsgálatok összesített eredményei alapján született meg. A dobogó legfelső fokára a Kertimag RÉDE Körömvirág (LOT: NL-197380.95) került, második helyezést ért el a Budapesti Kertimag Ball’s féle magas színkeverék körömvirág, a harmadik helyen pedig a Kertimag RÉDE Körömvirág (LOT: NL-200588.21) végzett.</w:t>
      </w:r>
    </w:p>
    <w:p>
      <w:pPr/>
      <w:r>
        <w:rPr/>
        <w:t xml:space="preserve">A termékteszt folytatásaként a tesztelt magokat már elvetették a Nébih tordasi fajtakísérleti állomásán, ahol a szakemberek jelenleg is nyomonkövetik a növények fejlődését. A gyakorlati tapasztalatokról a Szupermenta csapata hamarosan részletesen beszámol.</w:t>
      </w:r>
    </w:p>
    <w:p>
      <w:pPr/>
      <w:r>
        <w:rPr/>
        <w:t xml:space="preserve">További információk, érdekességek, valamint a részletes vizsgálati eredmények elérhetőek a Nébih Szupermenta termékteszt oldalán: https://szupermenta.hu/napfeny-a-szirmokban-koromviragok-nyomaban/</w:t>
      </w:r>
    </w:p>
    <w:p>
      <w:pPr/>
      <w:r>
        <w:rPr/>
        <w:t xml:space="preserve">Kapcsolódó anyag:Körömvirág-vetőmag eredményközlő táblázat letölthető formában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https://hellosajto.hu/?p=31132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FC1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2026-06-11T22:16:21+00:00</dcterms:created>
  <dcterms:modified xsi:type="dcterms:W3CDTF">2026-06-11T22:16:21+00:00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