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Péntektől az egész országra kiterjedő tűzgyújtási tilalom lép életbe</w:t>
      </w:r>
      <w:bookmarkEnd w:id="0"/>
    </w:p>
    <w:p>
      <w:pPr/>
      <w:r>
        <w:rPr/>
        <w:t xml:space="preserve">A tartós csapadékhiány és az országot sújtó kánikulai időjárás miatt 2026. május 29-től a Nemzeti Élelmiszerlánc-biztonsági Hivatal (Nébih) a Belügyminisztérium Országos Katasztrófavédelmi Főigazgatóságának (BM OKF) egyetértésével országos tűzgyújtási tilalmat rendel el.</w:t>
      </w:r>
    </w:p>
    <w:p>
      <w:pPr/>
      <w:r>
        <w:rPr/>
        <w:t xml:space="preserve">Az ország egész területén a kánikula és a tartós csapadékhiány következtében kiszáradt a biomassza az erdőkben és az azokkal szomszédos területeken egyaránt. Minden fás, száraz növényekkel borított területen megnőtt a tűz kialakulásának kockázata. Az extrém száraz biomassza miatt gyors tűzterjedés alakul ki kisebb szél esetén is, ezért megnő a keletkező tüzek intenzitása, amik akár 15-30 méteres lángmagasságú koronatűzzé fejlődhetnek. Az elkövetkező időszakban nem várható elegendő mennyiségű csapadék és az esetleges lokális kis mennyiségű eső sajnos nem jelent változást a tűzkockázatban. A fokozott tűzkockázatot mérlegelve, a Nébih a Belügyminisztérium Országos Katasztrófavédelmi Főigazgatóságának egyetértésével, 2026. május 29.-től Magyarország egész területén elrendeli a tűzgyújtási tilalmat.</w:t>
      </w:r>
    </w:p>
    <w:p>
      <w:pPr/>
      <w:r>
        <w:rPr/>
        <w:t xml:space="preserve">A tűzgyújtási tilalom értelmében péntektől tilos tüzet gyújtani a belterületi és külterületi erdőkben és azok 200 méteres körzetében fekvő külterületi ingatlanokon, a vasút és közút menti fásításokban és azok 200 méteres körzetében fekvő külterületi ingatlanokon. A tilalom a kijelölt tűzrakóhelyekre is vonatkozik. Továbbá a parlag- és gazégetés szintén nem engedélyezett a fokozottan tűzveszélyes időszakban. Nem minősül tűzgyújtásnak a gáz égőfej és a zárt tűzterű sütő-, főző-, melegítő eszköz alkalmazása, ha az megfelelő szikrafogóval van ellátva.</w:t>
      </w:r>
    </w:p>
    <w:p>
      <w:pPr/>
      <w:r>
        <w:rPr/>
        <w:t xml:space="preserve">A saját tulajdonú belterületi kertekben továbbra is lehet bográcsozni, grillezni, azonban javasolt a gáz égőfej vagy elektromos grill használata. A fa vagy faszén használata esetén az izzó zsarátnokok akár több száz métert repülve is képesek meggyújtani az erdőt.</w:t>
      </w:r>
    </w:p>
    <w:p>
      <w:pPr/>
      <w:r>
        <w:rPr/>
        <w:t xml:space="preserve">Az aktuális tűzgyújtási tilalomról és a tűzgyújtási szabályokról a www.erdotuz.hu vagy a www.katasztrofavedelem.hu honlapon elhelyezett térképen tájékozódhatnak.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https://hellosajto.hu/?p=30867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F15E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2026-05-28T19:48:46+00:00</dcterms:created>
  <dcterms:modified xsi:type="dcterms:W3CDTF">2026-05-28T19:48:46+00:00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