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lehetőségek a fogpótlások világában</w:t>
      </w:r>
      <w:bookmarkEnd w:id="0"/>
    </w:p>
    <w:p>
      <w:pPr/>
      <w:r>
        <w:rPr/>
        <w:t xml:space="preserve">A fogpótlások világa ma már messze túlmutat azon, amit néhány évvel ezelőtt megszokhattunk. A fejlődés nemcsak a technológiában érhető tetten, hanem abban is, ahogyan a kezelésekhez viszonyulunk. Egyre fontosabbá válik, hogy a megoldások ne csupán funkcionálisak legyenek, hanem természetesek, kényelmesek és hosszú távon is megbízhatóak. </w:t>
      </w:r>
    </w:p>
    <w:p>
      <w:pPr/>
      <w:r>
        <w:rPr/>
        <w:t xml:space="preserve">A modern fogászat célja pedig az, hogy a pótlások ne idegen elemként, hanem a mindennapok természetes részeként legyenek jelen az életünkben. Ezt az alapelvet követi munkája során a BMC Fogászat is.</w:t>
      </w:r>
    </w:p>
    <w:p>
      <w:pPr/>
      <w:r>
        <w:rPr/>
        <w:t xml:space="preserve">A változó elvárások szerepe</w:t>
      </w:r>
    </w:p>
    <w:p>
      <w:pPr/>
      <w:r>
        <w:rPr/>
        <w:t xml:space="preserve">Ahogy egyre tudatosabban figyelünk az egészségünkre és a megjelenésünkre, úgy nőnek az elvárásaink is a fogpótlásokkal kapcsolatban. Már nem elég, ha egy megoldás „megfelelő”, azt szeretnénk, hogy észrevétlen legyen, kényelmes és hosszú távon is stabil.</w:t>
      </w:r>
    </w:p>
    <w:p>
      <w:pPr/>
      <w:r>
        <w:rPr/>
        <w:t xml:space="preserve">Ez a változás a fogászati kezelések fejlődését is magával hozta. A korszerű eljárások célja ma már az, hogy ne csak a hiányzó fogakat pótolják, hanem visszaadják azt a természetes érzetet is, amely korábban magától értetődő volt. Ez különösen fontos a mindennapi helyzetekben, amikor nem szeretnénk folyamatosan tudatában lenni annak, hogy fogpótlással élünk.</w:t>
      </w:r>
    </w:p>
    <w:p>
      <w:pPr/>
      <w:r>
        <w:rPr/>
        <w:t xml:space="preserve">Stabil alapok, természetes hatás</w:t>
      </w:r>
    </w:p>
    <w:p>
      <w:pPr/>
      <w:r>
        <w:rPr/>
        <w:t xml:space="preserve">A modern fogpótlások egyik kulcsa a stabilitás. Egy jól rögzített megoldás nemcsak kényelmesebb, hanem magabiztosabbá is tesz bennünket. Ebben játszik kiemelt szerepet a fogimplantátum, amely olyan tartós alapot biztosít, amelyre természetes hatású pótlás építhető.</w:t>
      </w:r>
    </w:p>
    <w:p>
      <w:pPr/>
      <w:r>
        <w:rPr/>
        <w:t xml:space="preserve">Ez a megoldás lehetővé teszi, hogy ne kelljen kompromisszumot kötnünk sem az esztétika, sem a funkcionalitás terén. A BMC Fogászat szemlélete szerint a cél mindig az, hogy a végeredmény harmonikusan illeszkedjen a páciens egyéni adottságaihoz, így a pótlás nem válik különálló elemmé, hanem szerves része lesz a mosolynak.</w:t>
      </w:r>
    </w:p>
    <w:p>
      <w:pPr/>
      <w:r>
        <w:rPr/>
        <w:t xml:space="preserve">Személyre szabott tervezés</w:t>
      </w:r>
    </w:p>
    <w:p>
      <w:pPr/>
      <w:r>
        <w:rPr/>
        <w:t xml:space="preserve">A fogpótlások világában nincs egyetlen univerzális megoldás. Minden eset más, és minden páciens más igényekkel érkezik. A modern technológia lehetővé teszi, hogy a kezelések teljes mértékben személyre szabottan történjenek.</w:t>
      </w:r>
    </w:p>
    <w:p>
      <w:pPr/>
      <w:r>
        <w:rPr/>
        <w:t xml:space="preserve">A digitális diagnosztikai eszközök és a precíz tervezés segítenek abban, hogy már a kezelés előtt pontos képet kapjunk a várható eredményről. Ez nemcsak a szakmai kivitelezést teszi biztonságosabbá, hanem számunkra is nagyobb nyugalmat ad, hiszen tudjuk, mire számíthatunk.</w:t>
      </w:r>
    </w:p>
    <w:p>
      <w:pPr/>
      <w:r>
        <w:rPr/>
        <w:t xml:space="preserve">Kényelem a hétköznapokban</w:t>
      </w:r>
    </w:p>
    <w:p>
      <w:pPr/>
      <w:r>
        <w:rPr/>
        <w:t xml:space="preserve">Egy jól elkészített fogpótlás legnagyobb értéke abban rejlik, hogy szinte észrevétlenül válik a mindennapok részévé. Nem igényel külön figyelmet, nem okoz kellemetlenséget, és nem befolyásolja a megszokott életvitelünket.</w:t>
      </w:r>
    </w:p>
    <w:p>
      <w:pPr/>
      <w:r>
        <w:rPr/>
        <w:t xml:space="preserve">A fogimplantátum ebben különösen fontos szerepet tölt be, hiszen stabil és megbízható alapot biztosít, amely mellett a pótlás használata teljesen természetessé válik. Ez azt jelenti, hogy újra felszabadultan élhetjük meg a hétköznapokat, anélkül hogy folyamatosan alkalmazkodnunk kellene egy kényelmetlen megoldáshoz.</w:t>
      </w:r>
    </w:p>
    <w:p>
      <w:pPr/>
      <w:r>
        <w:rPr/>
        <w:t xml:space="preserve">Hosszú távú szemlélet és biztonság</w:t>
      </w:r>
    </w:p>
    <w:p>
      <w:pPr/>
      <w:r>
        <w:rPr/>
        <w:t xml:space="preserve">A fogpótlások kiválasztása nemcsak aktuális döntés, hanem hosszú távú befektetés is. Egy jól megtervezett és kivitelezett megoldás éveken át biztosíthatja a kényelmet és a stabilitást, miközben hozzájárul a szájüreg egészségének megőrzéséhez.</w:t>
      </w:r>
    </w:p>
    <w:p>
      <w:pPr/>
      <w:r>
        <w:rPr/>
        <w:t xml:space="preserve">A modern fogászat egyik legnagyobb előnye, hogy a tartósság és az esztétika már nem zárják ki egymást. A korszerű anyagok és technológiák lehetővé teszik, hogy olyan megoldások szülessenek, amelyek mindkét szempontból kiemelkedőek.</w:t>
      </w:r>
    </w:p>
    <w:p>
      <w:pPr/>
      <w:r>
        <w:rPr/>
        <w:t xml:space="preserve">A fejlődés, ami érezhető</w:t>
      </w:r>
    </w:p>
    <w:p>
      <w:pPr/>
      <w:r>
        <w:rPr/>
        <w:t xml:space="preserve">A fogpótlások fejlődése nemcsak a rendelőben érzékelhető, hanem a mindennapi életünkben is. A magabiztos mosoly, a kényelmes étkezés és a természetes beszéd mind hozzájárulnak ahhoz, hogy jobban érezzük magunkat a saját bőrünkben.</w:t>
      </w:r>
    </w:p>
    <w:p>
      <w:pPr/>
      <w:r>
        <w:rPr/>
        <w:t xml:space="preserve">Ebben a folyamatosan fejlődő környezetben a BMC Fogászat is meghatározó szerepet tölt be, ahol a modern technológia és a páciensközpontú szemlélet együtt biztosítja, hogy a fogpótlások valóban új lehetőségeket nyissanak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Budai Fogászat és Implantológiai Centrum</w:t>
      </w:r>
    </w:p>
    <w:p>
      <w:pPr>
        <w:numPr>
          <w:ilvl w:val="0"/>
          <w:numId w:val="1"/>
        </w:numPr>
      </w:pPr>
      <w:r>
        <w:rPr/>
        <w:t xml:space="preserve">info@bmcfogaszat.hu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9.179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Budai Fogászat és Implantológiai Centrum
                <w:br/>
                <w:br/>
              </w:t>
            </w:r>
          </w:p>
        </w:tc>
      </w:tr>
    </w:tbl>
    <w:p>
      <w:pPr/>
      <w:r>
        <w:rPr/>
        <w:t xml:space="preserve">Eredeti tartalom: Budai Fogászat és Implantológiai Centrum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https://hellosajto.hu/30753/uj-lehetosegek-a-fogpotlasok-vilagaban/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Budai Fogászat és Implantológiai Centrum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0C1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2026-05-21T17:51:36+00:00</dcterms:created>
  <dcterms:modified xsi:type="dcterms:W3CDTF">2026-05-21T17:51:36+00:00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