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Szja-bevallás: ezek a leggyakoribb hibák</w:t>
      </w:r>
      <w:bookmarkEnd w:id="0"/>
    </w:p>
    <w:p>
      <w:pPr/>
      <w:r>
        <w:rPr/>
        <w:t xml:space="preserve">Az eddig beérkezett szja-bevallásokból kiderült, hogy a leggyakoribb hibák a gyermekek után járó kedvezményeknél merülnek fel. Ezért a NAV segít a szülőknek: összefoglalta a tipikus, egyébként összességében leggyakoribb bevallási hibákat, amelyekre az érintetteknek érdemes figyelniük.</w:t>
      </w:r>
    </w:p>
    <w:p>
      <w:pPr/>
      <w:r>
        <w:rPr/>
        <w:t xml:space="preserve">Gyakori probléma, hogy a négy vagy több gyermeket nevelő anyák kedvezményét olyanok is igénylik, akik bár négy vagy több gyermeket nevelnek, de nem vér szerinti és nem örökbefogadó édesanyaként. Így például nem veheti igénybe a kedvezményt az, aki négy gyermeket szült, de váláskor az apához kerül a 9 éves kisfia, és az sem, aki a második férjével közösen nevel négy gyermeket, akik közül kettő a sajátja, kettő a férjéé.</w:t>
      </w:r>
    </w:p>
    <w:p>
      <w:pPr/>
      <w:r>
        <w:rPr/>
        <w:t xml:space="preserve">A három gyermeket nevelő anyáknak figyelemmel kell lenniük arra, hogy csak a 2025. szeptember 30-a után megszerzett jövedelmükből, illetve a 2025. szeptember 30-a után elszámolt munkabérükből érvényesíthetik a három gyermeket nevelő anyák kedvezményét. A csecsemőgondozási díj, a gyermekgondozási díj és az örökbefogadói díj kedvezménye pedig a 2025. június 30-át követően folyósított csed, gyed és örökbefogadói díj összegéből vehető igénybe.</w:t>
      </w:r>
    </w:p>
    <w:p>
      <w:pPr/>
      <w:r>
        <w:rPr/>
        <w:t xml:space="preserve">A családi kedvezmény számításánál arra kell figyelni, hogy onnantól kezdve, hogy a gyermek a középiskola befejezése után felsőoktatási intézményben folytatja tanulmányait és a szülő már nem jogosult utána a családi pótlékra, ez a gyermek már csak eltartottként vehető figyelembe, nem lehet beszámítani a kedvezményezett eltartottak közé. Így például az a szülő, akinek van egy 17 éves gimnáziumban tanuló gyermeke, a másik gyermeke pedig tavaly ősztől egyetemre jár és utoljára 2025 júliusában volt jogosult utána a családi pótlékra, a családi kedvezmény szempontjából 2025 augusztusától két eltartottal, de egy kedvezményezett eltartottal számolhat, vagyis 2025. augusztusától adóban számítva, havi 30 ezer forint családi kedvezményre jogosult.</w:t>
      </w:r>
    </w:p>
    <w:p>
      <w:pPr/>
      <w:r>
        <w:rPr/>
        <w:t xml:space="preserve">Speciális helyzetet teremt a gyermekek felváltva gondozása is. Előfordult, hogy a családi kedvezményt olyan külön élő szülők is érvényesítették, akik a gyermekeik felett nem közösen gyakorolják a szülői felügyeleti jogot, gyermekeiket nem azonos időtartamban felváltva nevelik és gondozzák, és ezáltal nem 50-50 százalékban jogosultak a családi pótlékra, pedig a családi kedvezményt csak ilyen esetben érvényesíthetik a külön élő szülők 50–50 százalékos arányban.</w:t>
      </w:r>
    </w:p>
    <w:p>
      <w:pPr/>
      <w:r>
        <w:rPr/>
        <w:t xml:space="preserve">Ha valaki bizonytalan a kitöltésben, inkább kérje a NAV segítségét, még május 20-ig! Ezt megteheti telefonon, az ingyenesen hívható 1819-es Infóvonalon, vagy személyesen, az ügyfélszolgálatokon. Természetesen, online is elérhető minden információ a bevallásról a NAV honlapján, az SZJA-bevallás 2025 csempe alatt.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https://hellosajto.hu/?p=30584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470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2026-05-12T22:04:51+00:00</dcterms:created>
  <dcterms:modified xsi:type="dcterms:W3CDTF">2026-05-12T22:04:51+00:00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