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jövő irodája 2050-ben: kulcs trendek</w:t>
      </w:r>
      <w:bookmarkEnd w:id="0"/>
    </w:p>
    <w:p>
      <w:pPr/>
      <w:r>
        <w:rPr/>
        <w:t xml:space="preserve">A HR-vezetők 33%-a és a munkavállalók 26%-a arra számít, hogy 2050-re a munkahelyeken neurális implantátumok teremtik meg a kapcsolatot az emberi agy és a külső digitális eszközök között.</w:t>
      </w:r>
    </w:p>
    <w:p>
      <w:pPr/>
      <w:r>
        <w:rPr/>
        <w:t xml:space="preserve">A globális HR-vezetők 70%-a és a munkavállalók 69%-a úgy véli, hogy a virtuális és kiterjesztett valóság kivált számos hagyományos irodai interakciót – köztük a személyes megbeszéléseket.</w:t>
      </w:r>
    </w:p>
    <w:p>
      <w:pPr/>
      <w:r>
        <w:rPr/>
        <w:t xml:space="preserve">A HR-vezetők 69%-a szerint a következő 25 évben eltűnnek a hosszú napi ingázások és a hagyományos 9-től 5-ig tartó munkarendek.</w:t>
      </w:r>
    </w:p>
    <w:p>
      <w:pPr/>
      <w:r>
        <w:rPr/>
        <w:t xml:space="preserve">A Regus és Spaces márkáiról ismert International Workplace Group (IWG) – a világ vezető rugalmas munkavégzési platformja – legújabb kutatása szerint a munkavállalók 2050-ig leginkább a neurális implantátumok munkahelyi megjelenésére számítanak a feltörekvő technológiák körében. Ezek az eszközök az emberi agyat közvetlenül kapcsolják össze külső digitális rendszerekkel.</w:t>
      </w:r>
    </w:p>
    <w:p>
      <w:pPr/>
      <w:r>
        <w:rPr/>
        <w:t xml:space="preserve">A világ HR-vezetőinek és munkavállalóinak válaszait összegző „IWG’s Work Reimagined: The Office of 2050” című tanulmány – amely globális HR-vezetők és munkavállalók válaszait összegzi – részletesen bemutatja, miként formálják át a rohamos ütemben fejlődő technológiák a munkavégzés világát a következő 25 évben.</w:t>
      </w:r>
    </w:p>
    <w:p>
      <w:pPr/>
      <w:r>
        <w:rPr/>
        <w:t xml:space="preserve">A HR-vezetők 68%-a és a munkavállalók 72%-a arra számít, hogy 2050-re gyökeresen átalakul a munkahelyi technológia. Egyre közelebb kerülünk olyan innovációk gyakorlati alkalmazásához, mint amilyeneket a Synchron vagy az Elon Musk érdekeltségébe tartozó Neuralink fejleszt. Az intelligens rendszerek várhatóan automatizálják az összetett munkafolyamatokat, személyre szabják a munkakörnyezetet, és érzékelhetően meggyorsítják a döntéshozatalt.</w:t>
      </w:r>
    </w:p>
    <w:p>
      <w:pPr/>
      <w:r>
        <w:rPr/>
        <w:t xml:space="preserve">Az MI és az immerzív technológia átalakítja a munkavégzés módját</w:t>
      </w:r>
    </w:p>
    <w:p>
      <w:pPr/>
      <w:r>
        <w:rPr/>
        <w:t xml:space="preserve">A mesterséges intelligencia egyre meghatározóbb szerepet játszik a munkahelyek átalakulásában. A HR-vezetők 71%-a és a munkavállalók 73%-a úgy véli, hogy a mesterséges intelligencia és az automatizáció az irodai munkakörök többségét alapvetően átalakítja. A válaszadók közel kétharmada (munkavállalók: 64%, vezetők: 69%) szerint az MI fogja meghatározni az együttműködés optimális helyét és időpontját is.</w:t>
      </w:r>
    </w:p>
    <w:p>
      <w:pPr/>
      <w:r>
        <w:rPr/>
        <w:t xml:space="preserve">Az MI-vel támogatott képzés a tantermi, az egyetemi és a munkahelyi környezetben egyaránt felgyorsítja a tudáselsajátítást. A fiatalabb generációk így jóval rövidebb idő alatt szerzik meg ismereteiket. Az exponenciális ütemben fejlődő MI növeli a hatékonyságot, és teret ad az emberek számára, hogy arra összpontosítsanak, amiben igazán kiemelkedőek: a kreatív gondolkodásra, a problémamegoldásra és az innováción alapuló ötletalkotásra.</w:t>
      </w:r>
    </w:p>
    <w:p>
      <w:pPr/>
      <w:r>
        <w:rPr/>
        <w:t xml:space="preserve">Mindez az üzleti működés érzékelhető felgyorsulásával jár majd. A munkavállalók 74%-a és a HR-vezetők 70%-a szerint a következő évtizedekben a munkatempó számottevően dinamikusabbá válik.</w:t>
      </w:r>
    </w:p>
    <w:p>
      <w:pPr/>
      <w:r>
        <w:rPr/>
        <w:t xml:space="preserve">Megszűnik a hosszú ingázás és a hagyományos 9-től délután 5-ig tartó munkarend</w:t>
      </w:r>
    </w:p>
    <w:p>
      <w:pPr/>
      <w:r>
        <w:rPr/>
        <w:t xml:space="preserve">A kutatás emellett rávilágít arra is, hogy a munkavégzési szokások a következő 25 évben mélyreható változáson mennek keresztül. A HR-vezetők és a munkavállalók közel 70%-a (69%, illetve 68%) úgy gondolja, hogy 2050-re eltűnnek a hosszú napi ingázások és a hagyományos, reggeltől délutánig tartó munkarend.</w:t>
      </w:r>
    </w:p>
    <w:p>
      <w:pPr/>
      <w:r>
        <w:rPr/>
        <w:t xml:space="preserve">A munkavégzés egyre inkább több helyszínből álló hálózatokban szerveződik majd, háttérbe szorítva a hagyományos, egyetlen központi irodán alapuló modellt. A HR-vezetők 70%-a szerint a munkatársak rendszeresen több helyszínen dolgoznak majd – a munkavállalók még nagyobb arányban (75%) vallják ugyanezt. A hibrid munkavégzés alapértelmezett modellé válását a munkavállalók 64%-a, a HR-vezetők 78%-a várja.</w:t>
      </w:r>
    </w:p>
    <w:p>
      <w:pPr/>
      <w:r>
        <w:rPr/>
        <w:t xml:space="preserve">Mindkét csoport (munkavállalók: 66%, vezetők: 63%) egyetért abban, hogy a rugalmasság és a munkavállalói önállóság erősödésével 2050-re eltűnnek az irodai jelenlétet előíró, merev szabályok.</w:t>
      </w:r>
    </w:p>
    <w:p>
      <w:pPr/>
      <w:r>
        <w:rPr/>
        <w:t xml:space="preserve">Intelligensebb környezet és ember-technológia integráció</w:t>
      </w:r>
    </w:p>
    <w:p>
      <w:pPr/>
      <w:r>
        <w:rPr/>
        <w:t xml:space="preserve">A neurotechnológia mellett az elmélyült együttműködést lehetővő immerzív eszközök is meghatározó szerepet kapnak a jövő munkahelyeinek alakításában.</w:t>
      </w:r>
    </w:p>
    <w:p>
      <w:pPr/>
      <w:r>
        <w:rPr/>
        <w:t xml:space="preserve">A második leginkább várt innováció a virtuális és kiterjesztett valóságon alapuló tárgyalók megjelenése, amelyek a fizikai és a távoli helyszínen dolgozókat egyaránt összekapcsolják. A HR-vezetők és a munkavállalók közel 70%-a (70%, illetve 69%) úgy véli, hogy ezek a technológiák 2050-re sok hagyományos irodai interakciót felváltanak – az informális, íróasztal melletti egyeztetésektől a formális személyes megbeszélésekig.</w:t>
      </w:r>
    </w:p>
    <w:p>
      <w:pPr/>
      <w:r>
        <w:rPr/>
        <w:t xml:space="preserve">A munkavállalók szerint a munkahelyek sokkal reagálókészebbé és intuitívabbá válnak, jobban igazodva az egyéni emberi igényekhez. Az irodai környezetek várhatóan automatikusan követik majd a dolgozók bioritmusát – például a megvilágítás és a környezeti feltételek személyre szabásával (28%). Az okos rendszerek képesek lesznek érzékelni a fáradságot, és pihenést vagy regenerálódást javasol (30%), a teljesen interaktív, felhőalapú munkatereken pedig digitális, érintésérzékeny felületek alkotják majd a falakat (24%).</w:t>
      </w:r>
    </w:p>
    <w:p>
      <w:pPr/>
      <w:r>
        <w:rPr/>
        <w:t xml:space="preserve">A jövő irodája: rugalmas, emberközpontú és kapcsolódik a természethez</w:t>
      </w:r>
    </w:p>
    <w:p>
      <w:pPr/>
      <w:r>
        <w:rPr/>
        <w:t xml:space="preserve">Miközben a technológia gyökeresen átalakítja a munkavégzés módját, a jövő munkahelyei egyre inkább az emberek köré szerveződnek, a munkavállalók jólléte pedig kiemelt értékké válik.</w:t>
      </w:r>
    </w:p>
    <w:p>
      <w:pPr/>
      <w:r>
        <w:rPr/>
        <w:t xml:space="preserve">Kedvelt elképzelés a családbarát irodai terek kialakítása (vezetők: 23%, munkavállalók: 30%), a helyszíni gyermekfelügyelettel kiegészítve, valamint az olyan rugalmas, többfunkciós környezetek létrehozása, amelyek napközben zökkenőmentesen váltanak a munka, a tanulás, a közösségi élet és a pihenés igényei között (szintén 23%, illetve 30%).</w:t>
      </w:r>
    </w:p>
    <w:p>
      <w:pPr/>
      <w:r>
        <w:rPr/>
        <w:t xml:space="preserve">Sokan (vezetők: 22%, munkavállalók: 28%) élő zöldfalakkal, beltéri kertekkel és természetes fénnyel gazdagon megvilágított tereket magukba foglaló, biofil elvek szerint tervezett irodákat képzelnek el – olyan munkakörnyezetet, amely egyaránt egészségesebb és inspirálóbb mindenki számára.</w:t>
      </w:r>
    </w:p>
    <w:p>
      <w:pPr/>
      <w:r>
        <w:rPr/>
        <w:t xml:space="preserve">A jövő munkavállalóinak meghatározó igénye a munka-magánélet egyensúly és a rugalmasság</w:t>
      </w:r>
    </w:p>
    <w:p>
      <w:pPr/>
      <w:r>
        <w:rPr/>
        <w:t xml:space="preserve">A rugalmasság a tehetségek vonzásának és megtartásának egyik legfontosabb tényezőjévé lép elő. A HR-vezetők és a munkavállalók háromnegyede (mindkét csoportban 75%) szerint 2050-re ez alapvető elvárássá válik, hiszen a dolgozók számára egyre inkább meghatározó a munka-magánélet egyensúlya és a személyes jóllét.</w:t>
      </w:r>
    </w:p>
    <w:p>
      <w:pPr/>
      <w:r>
        <w:rPr/>
        <w:t xml:space="preserve">A saját vállalkozást vezető válaszadók elsődleges célként jelölték meg, hogy valódi szabadságot adjanak munkavállalóiknak a munkavégzés módjának és helyszínének megválasztásában, erősítsék a jólléti programokat, és olyan szervezeti kultúrát teremtsenek, amely természetes módon ösztönzi az elkötelezettséget, a lojalitást és a hatékony munkavégzést.</w:t>
      </w:r>
    </w:p>
    <w:p>
      <w:pPr/>
      <w:r>
        <w:rPr/>
        <w:t xml:space="preserve">Mark Dixon, az International Workplace Group vezérigazgatója és alapítója elmondta:</w:t>
      </w:r>
    </w:p>
    <w:p>
      <w:pPr/>
      <w:r>
        <w:rPr/>
        <w:t xml:space="preserve">„A technológia mindig is alakította a munkavégzést. A különbség ma az, hogy ez a változás nagyon gyors ütemben zajlik. A mesterséges intelligencia fejlődése olyan munkatempót diktál, amelyet a szervezetek és az egyének többsége ma még nehezen képes értelmezni.</w:t>
      </w:r>
    </w:p>
    <w:p>
      <w:pPr/>
      <w:r>
        <w:rPr/>
        <w:t xml:space="preserve">Az MI fejlődése exponenciális innovációs görbét követ – ez a legjelentősebb átalakulás, amelynek az üzleti életben töltött hat évtizedem során tanúja lehettem. A mesterséges intelligencia és a neurotechnológia által formált jövőben a munkavégzés gyorsabban, intuitívabban, és pontosan ott és akkor zajlik majd, ahol és amikor arra szükség van. Az exponenciális változás nem pusztán finomhangolja a munkaköröket – magát az üzleti működés sebességét is alapvetően megváltoztatja. 2050-re a munka világa gyökeresen más lesz.”</w:t>
      </w:r>
    </w:p>
    <w:p>
      <w:pPr/>
      <w:r>
        <w:rPr/>
        <w:t xml:space="preserve">Módszertan:A felmérés adatgyűjtési szakasza 2026. március 3. és március 11. között zajlott a Censuswide közreműködésével.Minta: 2002 fő 18 év feletti HR-vezető és munkavállaló (1002 HR-vezető és 1000 munkavállaló) az Egyesült Királyságban és az Egyesült Államokban (1000, illetve 1002 válaszadó). A minta életkor, nem és régiók szerint reprezentatív.</w:t>
      </w:r>
    </w:p>
    <w:p>
      <w:pPr/>
      <w:r>
        <w:rPr/>
        <w:t xml:space="preserve">További információért látogasson el az www.iwgplc.com weboldalra, az IWG-vel való partnerségről pedig a https://www.iwgplc.com/develop-a-location oldalon talál bővebb információt.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8A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2026-05-06T22:10:14+00:00</dcterms:created>
  <dcterms:modified xsi:type="dcterms:W3CDTF">2026-05-06T22:10:14+00:00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