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eredmények a ferroelektromos folyadékkristályok kutatásában</w:t>
      </w:r>
      <w:bookmarkEnd w:id="0"/>
    </w:p>
    <w:p>
      <w:pPr/>
      <w:r>
        <w:rPr/>
        <w:t xml:space="preserve">Sikeresen lezárult az EIG Concert-Japan „FerroFluid” projekt. A hároméves kutatás olyan új anyagokat vizsgált, amelyek egyszerre viselkednek folyadékként és ferroelektromos kristályként. A japán, cseh, lengyel és magyar kutatócsoportok részvételével megvalósuló projektet magyar részről Salamon Péter, a HUN-REN Wigner Fizikai Kutatóközpont tudományos főmunkatársa vezette. A mikrorobotikától az intelligens anyagokig számos területen hozhat áttörést a kutatás eredménye.</w:t>
      </w:r>
    </w:p>
    <w:p>
      <w:pPr/>
      <w:r>
        <w:rPr/>
        <w:t xml:space="preserve">A kutatás középpontjában a ferroelektromos nematikus folyadékkristályok álltak. Ezek egy különleges anyagcsaládot alkotnak: miközben folyadékként áramlanak, belső szerkezetük rendezett, és spontán elektromos polarizációval rendelkeznek, akárcsak a szilárd ferroelektromos kristályok. Bár létezésüket már több mint száz éve feltételezték, csak az elmúlt években sikerült őket ténylegesen előállítani.</w:t>
      </w:r>
    </w:p>
    <w:p>
      <w:pPr/>
      <w:r>
        <w:rPr/>
        <w:t xml:space="preserve">A kutatók számos új jelenséget figyeltek meg, amelyek azt mutatják, hogy ezek az anyagok egészen másképp viselkednek, mint a hagyományos folyadékok. Mivel spontán elektromos polarizációval rendelkeznek, rendkívül érzékenyen reagálnak elektromos térre, fényre és hőmérséklet-változásra.Az egyik legfontosabb eredmény annak kimutatása, hogy ezek a folyadékok piezoelektromos tulajdonságokat mutatnak – vagyis elektromos tér hatására azzal egyenesen arányos mechanikai deformációt szenvednek. A kutatók azt találták, hogy már néhány Volt váltófeszültség hatására is rezgésbe jönnek. Ez új lehetőségeket nyithat folyadékalapú mozgatóeszközök és energiagyűjtő rendszerek fejlesztésében.</w:t>
      </w:r>
    </w:p>
    <w:p>
      <w:pPr/>
      <w:r>
        <w:rPr/>
        <w:t xml:space="preserve">A vizsgálatok során különleges felületi jelenségeket is megfigyeltek. Elektromos tér hatására a folyadékcseppek felszíne instabillá válhat, és a felületen látványos, fraktálszerű mintázatok jelenhetnek meg. Nagyobb feszültségnél ezek a mintázatok bonyolult, labirintusszerű struktúrákká alakulnak. Emellett az anyag képes rendkívül vékony és hosszú folyadékszálakat is kialakítani, melyek hagyományos folyadékok esetében a felületi feszültség miatt gyorsan szétesnének.</w:t>
      </w:r>
    </w:p>
    <w:p>
      <w:pPr/>
      <w:r>
        <w:rPr/>
        <w:t xml:space="preserve">A projekt egyik leglátványosabb felfedezése, hogy megfelelő frekvenciájú elektromos tér hatására a folyadékcseppek önálló mozgásba kezdenek. Ezek a cseppek az élő szervezetekhez hasonló módon viselkednek, ezért a kutatók ferroelektromos „mikrorobotoknak” nevezték el őket. A jelenség új távlatokat nyithat olyan mikrofluidikai rendszerekben, ahol a folyadékok mozgása pontosan vezérelhető kell legyen.</w:t>
      </w:r>
    </w:p>
    <w:p>
      <w:pPr/>
      <w:r>
        <w:rPr/>
        <w:t xml:space="preserve">A kutatók azt is kimutatták, hogy a folyadék belső súrlódása – azaz viszkozitása – elektromos térrel jelentősen megváltoztatható, akár több nagyságrenddel is. Ez olyan eszközök, például lengéscsillapítók fejlesztését teheti lehetővé, ahol a csillapítás elektromosan, nagy mértékben szabályozható.</w:t>
      </w:r>
    </w:p>
    <w:p>
      <w:pPr/>
      <w:r>
        <w:rPr/>
        <w:t xml:space="preserve">Nemcsak az elektromos tér, hanem a fény is erősen befolyásolja az anyag viselkedését. Lézerfény hatására a folyadék belső szerkezete átrendeződik, ami egy különleges, az anyagra jellemző termomechanikai hatás következménye. Ez a tulajdonság különösen ígéretes a fénnyel vezérelhető eszközök fejlesztésében.</w:t>
      </w:r>
    </w:p>
    <w:p>
      <w:pPr/>
      <w:r>
        <w:rPr/>
        <w:t xml:space="preserve">A FerroFluid projekt eredményei egy teljesen új anyagplatform megértéséhez járulnak hozzá. Ezek az anyagok nemcsak a folyadékok és a ferroelektromos kristályok tulajdonságait egyesítik, hanem teljesen új fizikai jelenségeket is mutatnak.</w:t>
      </w:r>
    </w:p>
    <w:p>
      <w:pPr/>
      <w:r>
        <w:rPr/>
        <w:t xml:space="preserve">A kutatás hosszabb távon hozzájárulhat új generációs szenzorok, lágy mozgató rendszerek, mikrofluidikai eszközök és optikai technológiák kifejlesztéséhez. Az eredmények rangos tudományos folyóiratokban – többek között a Nature Communications és az Advanced Functional Materials hasábjain – jelentek meg, és jelentősen előmozdítják a ferroelektromos folyadékok fizikájának fejlődését.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8.671586715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Wigner Fizikai Kutatóközpont
                <w:br/>
                <w:br/>
                Elektromos tér hatására mozgó ferroelektromos csepp - ferroelektromos nematikus mikrorobot.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8.3394833948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Wigner Fizikai Kutatóközpont
                <w:br/>
                <w:br/>
                A ferroelektromos és hagyományos nematikus folyadékkristályok szerkezete. A piros-kék színek a pozitív-negatív töltéseket jelölik.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https://hellosajto.hu/?p=30529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5D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2026-05-05T21:46:06+00:00</dcterms:created>
  <dcterms:modified xsi:type="dcterms:W3CDTF">2026-05-05T21:46:06+00:00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