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Lezárult a belső vizsgálat, a jegybank új vezetése feljelentést tett</w:t>
      </w:r>
      <w:bookmarkEnd w:id="0"/>
    </w:p>
    <w:p>
      <w:pPr/>
      <w:r>
        <w:rPr/>
        <w:t xml:space="preserve">A Magyar Nemzeti Bank elnökének utasítására a jegybank belső vizsgálatot folytatott a jegybank korábbi vezetéséhez és az Erste Bankhoz kapcsolódóan nyilvánosságra került információk ügyében. A vizsgálat megállapításait és a rendelkezésre álló adatokat értékelve a jegybank új vezetése feljelentést tett hatáskör túllépésével elkövetett hivatali visszaélés bűntett gyanúja miatt ismeretlen tettes ellen.</w:t>
      </w:r>
    </w:p>
    <w:p>
      <w:pPr/>
      <w:r>
        <w:rPr/>
        <w:t xml:space="preserve">A Magyar Nemzeti Banknak 2025. március 4-e óta új vezetése van, az új vezetés alatt a jegybank a jogszabályoknak megfelelően működik. Az intézmény működésének felülvizsgálatával és racionalizálásával minden terület élére, így a pénzügyi szervezetek felügyeletéért és fogyasztóvédelemért felelős alelnökségre is új alelnök került. A jegybank a rendelkezésre álló dokumentumokat és információkat átadta az ügyben már eljárást folytató Nemzeti Nyomozó Irodának.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https://hellosajto.hu/?p=30506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2B1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2026-05-04T22:09:17+00:00</dcterms:created>
  <dcterms:modified xsi:type="dcterms:W3CDTF">2026-05-04T22:09:17+00:00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