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Tűzgyújtási tilalmat rendelt el a hatóság Szabolcs-Szatmár-Bereg vármegyében</w:t>
      </w:r>
      <w:bookmarkEnd w:id="0"/>
    </w:p>
    <w:p>
      <w:pPr/>
      <w:r>
        <w:rPr/>
        <w:t xml:space="preserve">A térségben hosszú ideje száraz, csapadékmentes az időjárás, és az előrejelzések szerint a következő időszakban sem várható számottevő csapadék. Ugyanakkor a tüzek gyors terjedését, valamint a növényzet további kiszáradását elősegítő szeles idő várható, ezért a Nemzeti Élelmiszerlánc-biztonsági Hivatal és a Belügyminisztérium Országos Katasztrófavédelmi Főigazgatóságának (BM OKF) egyetértésével, május 1-től Szabolcs-Szatmár-Bereg vármegyében tűzgyújtási tilalmat rendel el.</w:t>
      </w:r>
    </w:p>
    <w:p>
      <w:pPr/>
      <w:r>
        <w:rPr/>
        <w:t xml:space="preserve">Szabolcs-Szatmár-Bereg vármegyében megnőtt az erdő- és vegetációtüzek száma, melyek több hektáron pusztítják a növényzetet, veszélyeztetik az erdőgazdálkodással és mezőgazdasággal összefüggő tevékenységet és építményeket. A katasztrófavédelem tűzoltó egységei részére a tűzesetek eloltása elhúzódó beavatkozással járhat, melynek következtében más tűzesetekhez, káresetekhez tovább tarthat a tűzoltó egységek kiérkezése. A fokozott tűzkockázatot mérlegelve a hatóság május 1-től tűzgyújtási tilalmat rendel el a vármegyében.</w:t>
      </w:r>
    </w:p>
    <w:p>
      <w:pPr/>
      <w:r>
        <w:rPr/>
        <w:t xml:space="preserve">Minden tavaszi erdőtűz emberi mulasztás miatt keletkezik!</w:t>
      </w:r>
    </w:p>
    <w:p>
      <w:pPr/>
      <w:r>
        <w:rPr/>
        <w:t xml:space="preserve">A tűzgyújtási tilalom idején tilos tüzet gyújtani a külterületi ingatlanokon fekvő erdőkben és fásításokban, valamint azok 200 méteres körzetében. A korlátozás ideje alatt szintén nem szabad tüzet rakni a kijelölt, kiépített erdei tűzrakóhelyeken sem. Nem minősül tűzgyújtásnak a gáz égőfej és a zárt tűzterű sütő-, főző-, melegítő eszköz alkalmazása, ha az megfelelő szikrafogóval van ellátva. A tilalommal nem érintett belterületeken is javasolt a zárt égésterű eszközök, elektromos vagy gázgrill használata, a nyitott égésterű szén- vagy fatüzelésnél ugyanis az égő zsarátnokok többszáz méterre is képesek elrepülni és meggyújtani a növényzetet.</w:t>
      </w:r>
    </w:p>
    <w:p>
      <w:pPr/>
      <w:r>
        <w:rPr/>
        <w:t xml:space="preserve">Az aktuális tűzgyújtási tilalomról és a tűzgyújtási szabályokról a www.erdotuz.hu vagy a www.katasztrofavedelem.hu honlapon tájékozódhatnak.</w:t>
      </w:r>
    </w:p>
    <w:p>
      <w:pPr/>
      <w:r>
        <w:rPr/>
        <w:t xml:space="preserve">A hatóság kéri a lakosságot, hogy fokozottan ügyeljenek a tűzgyújtási tilalom betartására, hiszen felelős magatartásukkal hatalmas környezeti és vagyoni kárt előzhetnek meg!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95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2026-04-30T21:36:52+00:00</dcterms:created>
  <dcterms:modified xsi:type="dcterms:W3CDTF">2026-04-30T21:36:52+00:00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