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Fényvillanással méri a láthatatlant a szegedi egyetem hallgatója</w:t>
      </w:r>
      <w:bookmarkEnd w:id="0"/>
    </w:p>
    <w:p>
      <w:pPr/>
      <w:r>
        <w:rPr/>
        <w:t xml:space="preserve">Az ionizáló sugárzás pontosabb és költséghatékonyabb érzékelését segítheti az a fejlesztés, amelyért Innovációs Díjban részesült Hajdu Cintia, a Szegedi Tudományegyetem Kémia Doktori Iskolájának PhD-hallgatója. A díjat a Leginnovatívabb PhD-munka kategóriában nyerte el újgenerációs, réz–halogenid alapú sugárzásérzékelő anyagok fejlesztéséért.</w:t>
      </w:r>
    </w:p>
    <w:p>
      <w:pPr/>
      <w:r>
        <w:rPr/>
        <w:t xml:space="preserve">Amikor az anyag „felvillan”, detektálhatóvá válik az ionizáló sugárzás</w:t>
      </w:r>
    </w:p>
    <w:p>
      <w:pPr/>
      <w:r>
        <w:rPr/>
        <w:t xml:space="preserve">Az ionizáló sugárzás láthatatlan, mégis folyamatosan jelen van környezetünkben. Pontos mérése elengedhetetlen az orvosi képalkotásban, az atomerőművek biztonsági rendszereiben, a legmodernebb részecskefizikai kutatásokban, valamint az űrkutatásban is. Ehhez úgynevezett szcintillátorokat használnak: olyan speciális anyagokat, amelyek sugárzás hatására apró fényvillanásokat bocsátanak ki, mely jelenséget szcintillációnak nevezünk. Ezeket a fényjeleket érzékelve a műszerek meg tudják határozni a sugárzás jelenlétét, típusát és energiáját.</w:t>
      </w:r>
    </w:p>
    <w:p>
      <w:pPr/>
      <w:r>
        <w:rPr/>
        <w:t xml:space="preserve">„Lényegében olyan anyagokat fejlesztünk vékonyrétegként, amelyek képesek fényjelekké alakítani az ionizáló sugárzást, így az mérhetővé válik” – fogalmazott Hajdu Cintia, a Szegedi Tudományegyetem Kémia Doktori Iskolájának PhD-hallgatója.</w:t>
      </w:r>
    </w:p>
    <w:p>
      <w:pPr/>
      <w:r>
        <w:rPr/>
        <w:t xml:space="preserve">Új anyag, új forma, új lehetőségek</w:t>
      </w:r>
    </w:p>
    <w:p>
      <w:pPr/>
      <w:r>
        <w:rPr/>
        <w:t xml:space="preserve">A szegedi kutatás középpontjában egy új, ígéretes anyagcsalád, a réz–halogenidek állnak. A kutatócsoport ezeket nem hagyományos egykristályként, hanem néhány mikrométer vastagságú vékonyréteg formájában állítja elő.</w:t>
      </w:r>
    </w:p>
    <w:p>
      <w:pPr/>
      <w:r>
        <w:rPr/>
        <w:t xml:space="preserve">Ez a megközelítés több fontos előnyt kínál:</w:t>
      </w:r>
    </w:p>
    <w:p>
      <w:pPr/>
      <w:r>
        <w:rPr/>
        <w:t xml:space="preserve">a réz-halogenid anyagválasztás stabil és megbízható működést tesz lehetővé,</w:t>
      </w:r>
    </w:p>
    <w:p>
      <w:pPr/>
      <w:r>
        <w:rPr/>
        <w:t xml:space="preserve">vékonyrétegként kevésbé érzékeny a zavaró háttérsugárzásra,</w:t>
      </w:r>
    </w:p>
    <w:p>
      <w:pPr/>
      <w:r>
        <w:rPr/>
        <w:t xml:space="preserve">pontosabban érzékeli az alacsonyabb energiájú ionizáló sugárzás típusokat,</w:t>
      </w:r>
    </w:p>
    <w:p>
      <w:pPr/>
      <w:r>
        <w:rPr/>
        <w:t xml:space="preserve">ipari méretekben is előállítható.</w:t>
      </w:r>
    </w:p>
    <w:p>
      <w:pPr/>
      <w:r>
        <w:rPr/>
        <w:t xml:space="preserve">Ez különösen fontos olyan extrém környezetekben, mint az űr vagy a kísérleti magfúziós berendezések, ahol a gamma-háttérsugárzás megnehezíti a pontos mérést.</w:t>
      </w:r>
    </w:p>
    <w:p>
      <w:pPr/>
      <w:r>
        <w:rPr/>
        <w:t xml:space="preserve">Már a laborban is látványos eredmények</w:t>
      </w:r>
    </w:p>
    <w:p>
      <w:pPr/>
      <w:r>
        <w:rPr/>
        <w:t xml:space="preserve">A kutatók a mintákat UV-fény segítségével vizsgálják, amely hatására az anyagok jól láthatóan világítani kezdenek. Ez a jelenség bizonyítja, hogy az előállított rétegek megfelelően reagálnak külső gerjesztésre.</w:t>
      </w:r>
    </w:p>
    <w:p>
      <w:pPr/>
      <w:r>
        <w:rPr/>
        <w:t xml:space="preserve">A minták átadása előtt a kutatócsoport részletes vizsgálatokat végez, ellenőrizve az anyag szerkezetét, összetételét és optikai tulajdonságait. Ez biztosítja, hogy a további nagyenergiájú sugárzás tesztekhez már pontosan jellemzett, megbízható anyagok álljanak rendelkezésre.</w:t>
      </w:r>
    </w:p>
    <w:p>
      <w:pPr/>
      <w:r>
        <w:rPr/>
        <w:t xml:space="preserve">Laborból az ipari alkalmazások felé</w:t>
      </w:r>
    </w:p>
    <w:p>
      <w:pPr/>
      <w:r>
        <w:rPr/>
        <w:t xml:space="preserve">A fejlesztés egyik legfontosabb innovációs eleme az alkalmazott gyártási technológia. A vékonyrétegeket úgynevezett oldat porlasztásos módszerrel állítják elő, amely automatizálható és költséghatékony megoldást kínál.</w:t>
      </w:r>
    </w:p>
    <w:p>
      <w:pPr/>
      <w:r>
        <w:rPr/>
        <w:t xml:space="preserve">Ez megnyitja az utat a széles körű alkalmazások előtt, többek között:</w:t>
      </w:r>
    </w:p>
    <w:p>
      <w:pPr/>
      <w:r>
        <w:rPr/>
        <w:t xml:space="preserve">sugárzásmérő berendezésekben,</w:t>
      </w:r>
    </w:p>
    <w:p>
      <w:pPr/>
      <w:r>
        <w:rPr/>
        <w:t xml:space="preserve">orvosi diagnosztikai eszközökben,</w:t>
      </w:r>
    </w:p>
    <w:p>
      <w:pPr/>
      <w:r>
        <w:rPr/>
        <w:t xml:space="preserve">űripari rendszerekben,</w:t>
      </w:r>
    </w:p>
    <w:p>
      <w:pPr/>
      <w:r>
        <w:rPr/>
        <w:t xml:space="preserve">valamint kutatási célú detektorokban.</w:t>
      </w:r>
    </w:p>
    <w:p>
      <w:pPr/>
      <w:r>
        <w:rPr/>
        <w:t xml:space="preserve">Hazai együttműködésben születő innováció</w:t>
      </w:r>
    </w:p>
    <w:p>
      <w:pPr/>
      <w:r>
        <w:rPr/>
        <w:t xml:space="preserve">A kutatás témavezetői Dr. Janáky Csaba és Dr. Samu Gergely Ferenc, a fejlesztésben pedig kulcsszerepet játszott a debreceni Atommagkutató Intézet (ATOMKI) kutatóival – többek között Dr. Hunyadi Mátyással és Dr. Csige Lóránttal – való együttműködés.</w:t>
      </w:r>
    </w:p>
    <w:p>
      <w:pPr/>
      <w:r>
        <w:rPr/>
        <w:t xml:space="preserve">A Szegedi Tudományegyetemen zajló kutatás jól példázza, hogyan találkozik az anyagtudomány, a fizika és az ipari innováció. A szegedi és debreceni kutatók együttműködése révén olyan új anyagok fejlesztése valósul meg, amelyek hosszú távon a sugárzásérzékelés következő generációját alapozhatják meg.</w:t>
      </w:r>
    </w:p>
    <w:p>
      <w:pPr/>
      <w:r>
        <w:rPr/>
        <w:t xml:space="preserve">Az Innovációs Díj elismerés pedig megerősíti, hogy a Szegedi Tudományegyetemen folyó kutatás nemcsak tudományos szempontból kiemelkedő, hanem a jövő technológiai megoldásaihoz is hozzájárulhat.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Szabadszállásiné Gajzer Erzsébet, irodavezető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NKI/Miskolci Dávid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NKI/Miskolci Dávid
                <w:br/>
                <w:br/>
                Hajdu Cintia, a Szegedi Tudományegyetem Kémia Doktori Iskolájának PhD-hallgatója.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NKI/Miskolci Dávid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NKI/Miskolci Dávid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SZTE NKI/Miskolci Dávid
                <w:br/>
                <w:br/>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https://hellosajto.hu/?p=30380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E4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2026-04-24T16:45:23+00:00</dcterms:created>
  <dcterms:modified xsi:type="dcterms:W3CDTF">2026-04-24T16:45:23+00:00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