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Jelentős előrelépés a lézeres magfúziós kutatásokban</w:t>
      </w:r>
      <w:bookmarkEnd w:id="0"/>
    </w:p>
    <w:p>
      <w:pPr/>
      <w:r>
        <w:rPr/>
        <w:t xml:space="preserve">A Nanoplazmonikus Lézeres Fúzió Kutatólaboratórium (NAPLIFE) kutatói 2020 óta vizsgálják a lézerrel indukált magfúzió megvalósíthatóságát nanoméretű rendszerekben. A több mint öt éven át tartó, Dr. Kroó Norbert, Dr. Csernai László Pál és Dr. Papp István ötletén és szabadalmán alapuló kutatás eredményei kimutatták, hogy megfelelő körülmények között a fúziós reakciók nanoméretben is beindíthatók. A projektet a HUN-REN Wigner Fizikai Kutatóközpont irányította, együttműködve a Budapesti Műszaki és Gazdaságtudományi Egyetem, a Szegedi Tudományegyetem, a Debreceni Egyetem, a HUN-REN Energiatudományi Kutatóközpont és a szegedi ELI-ALPS, valamint külföldi egyetemek kutatóival is. A projekt eredményei bebizonyították, hogy a nanoplazmonikus lézeres fúzió (röviden nanofúzió) közép- és hosszútávon hozzájárulhat az energiaellátás biztonságának növeléséhez.</w:t>
      </w:r>
    </w:p>
    <w:p>
      <w:pPr/>
      <w:r>
        <w:rPr/>
        <w:t xml:space="preserve">A fúziós energiatermelés elméletileg nagy energiasűrűséget biztosít viszonylag kis mennyiségű üzemanyag felhasználásával. A jelenlegi modellek szerint az energiahozam jelentősen meghaladhatja a fosszilis vagy hasadáson alapuló rendszerekét. A potenciális üzemanyagok közé tartozik a hidrogén, a deutérium, valamint egyes könnyű elemek, például a bór. A fúziós reakciók egyik előnye, hogy megfelelően megválasztott reakcióutak esetén nem keletkeznek hosszú felezési idejű radioaktív melléktermékek, ezért ez a technológia a jelenleg ismert leginkább környezetkímélő eljárások közé tartozik.</w:t>
      </w:r>
    </w:p>
    <w:p>
      <w:pPr/>
      <w:r>
        <w:rPr/>
        <w:t xml:space="preserve">A NAPLIFE projekt során végzett kutatások a nanoplazmonikus lézeres fúzió működési mechanizmusának vizsgálatára irányultak. A kísérletekben millijoule-os energiájú impulzuslézerekhez hangolt arany nanorészecskéket alkalmaztak, amelyek a lokális elektromágneses tér erősítésén keresztül hozzájárulhatnak a fúziós reakciók feltételeinek kialakításához. A jelenséget proton–bór reakciók végtermékeinek detektálásával támasztották alá.</w:t>
      </w:r>
    </w:p>
    <w:p>
      <w:pPr/>
      <w:r>
        <w:rPr/>
        <w:t xml:space="preserve">Az eddigi eredmények arra utalnak, hogy a nanoplazmonikus megközelítés hosszabb távon alternatív irányt jelenthet a fúziós energiakutatásban, ugyanakkor a technológia energetikai alkalmazása további jelentős fejlesztéseket igényel. A fúziós energiatermelés különböző megközelítései – beleértve a nagy léptékű plazmafizikai rendszereket is – jelenleg még kísérleti fázisban vannak.</w:t>
      </w:r>
    </w:p>
    <w:p>
      <w:pPr/>
      <w:r>
        <w:rPr/>
        <w:t xml:space="preserve">A kutatás a Nemzeti Kutatási, Fejlesztési és Innovációs Hivatal támogatásával, a Nemzeti Laboratórium Program keretében valósult meg (azonosító: 2022-2.1.-NL-2022-00002), 2022. október 1. és 2026. március 31. között. A projekt demonstrációs szakasza ezennel lezárult. A kutatás folytatását 2026. április 1-jétől a HUN-REN Wigner Fizikai Kutatóközpont végzi saját forrásból, korlátozottabb kapacitások mellett. A további előrelépés a rendelkezésre álló finanszírozási és kutatási erőforrásoktól függ.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10332103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Kovács Márton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10332103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Kovács Márton
                <w:br/>
                <w:br/>
              </w:t>
            </w:r>
          </w:p>
        </w:tc>
      </w:tr>
    </w:tbl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https://hellosajto.hu/?p=30301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2026-04-23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C060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2026-04-22T16:02:54+00:00</dcterms:created>
  <dcterms:modified xsi:type="dcterms:W3CDTF">2026-04-22T16:02:54+00:00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