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Magyar Vidéki Paktum elindulását kezdeményezik civil szervezetek</w:t>
      </w:r>
      <w:bookmarkEnd w:id="0"/>
    </w:p>
    <w:p>
      <w:pPr/>
      <w:r>
        <w:rPr/>
        <w:t xml:space="preserve">Huszonegy, országos hatókörű vidék- és területfejlesztési, környezet- és természetvédelmi valamint agrár szervezet tartott egyeztetést 2026. április 17-én Budapesten. Az egyeztetésen a résztvevők elfogadtak egy felhívást. Ebben a szervezetek azt javasolják, hogy induljon el a közös munka az intézményi, tudományos és civil szektor képviselőinek együttes részvételével a lehető legnagyobb egyetértésen alapuló, integrált, hosszú távú vidék- és agrárstratégia elkészítése érdekben.</w:t>
      </w:r>
    </w:p>
    <w:p>
      <w:pPr/>
      <w:r>
        <w:rPr/>
        <w:t xml:space="preserve">A stratégiaalkotáshoz megfelelő keretet adhat az Európai Vidéki Paktum mintájára megszervezett Magyar Vidéki Paktum. Ennek elindulását is kezdeményezik a részt vevő szervezetek.</w:t>
      </w:r>
    </w:p>
    <w:p>
      <w:pPr/>
      <w:r>
        <w:rPr/>
        <w:t xml:space="preserve">A vidék- és agrárstratégia megalkotásának indokoltságáról, a Vidéki Paktumról és a kezdeményező szervezetekről az alábbi felhívásban olvasható további információ: </w:t>
      </w:r>
    </w:p>
    <w:p>
      <w:pPr/>
      <w:r>
        <w:rPr/>
        <w:t xml:space="preserve">Magyar Vidéki Paktum - Nyilatkozat és felhívás</w:t>
      </w:r>
    </w:p>
    <w:p>
      <w:pPr/>
      <w:r>
        <w:rPr/>
        <w:t xml:space="preserve">A felhívást az állami, intézményi és a tudományos szektor képviselőinek közvetlenül is megküldik a kezdeményező szervezetek.</w:t>
      </w:r>
    </w:p>
    <w:p>
      <w:pPr/>
      <w:r>
        <w:rPr/>
        <w:t xml:space="preserve">További információ (MTVSZ):</w:t>
      </w:r>
    </w:p>
    <w:p>
      <w:pPr/>
      <w:r>
        <w:rPr/>
        <w:t xml:space="preserve">Farkas István társelnök, Magyar Természetvédők Szövetsége</w:t>
      </w:r>
    </w:p>
    <w:p>
      <w:pPr/>
      <w:r>
        <w:rPr/>
        <w:t xml:space="preserve">ifarkas@mtvsz.hu</w:t>
      </w:r>
    </w:p>
    <w:p>
      <w:pPr/>
      <w:r>
        <w:rPr/>
        <w:t xml:space="preserve">+36-70-340-8801</w:t>
      </w:r>
    </w:p>
    <w:p>
      <w:pPr/>
      <w:r>
        <w:rPr/>
        <w:t xml:space="preserve">A kezdeményező szervezetek:</w:t>
      </w:r>
    </w:p>
    <w:p>
      <w:pPr/>
      <w:r>
        <w:rPr/>
        <w:t xml:space="preserve">Falufejlesztési Társaság</w:t>
      </w:r>
    </w:p>
    <w:p>
      <w:pPr/>
      <w:r>
        <w:rPr/>
        <w:t xml:space="preserve">Fiatal Gazdák Magyarországi Szövetsége - AGRYA</w:t>
      </w:r>
    </w:p>
    <w:p>
      <w:pPr/>
      <w:r>
        <w:rPr/>
        <w:t xml:space="preserve">FruitVeb - Magyar Zöldség-Gyümölcs Szakmaközi Szervezet és Terméktanács</w:t>
      </w:r>
    </w:p>
    <w:p>
      <w:pPr/>
      <w:r>
        <w:rPr/>
        <w:t xml:space="preserve">Informatikai és Könyvtári Szövetség</w:t>
      </w:r>
    </w:p>
    <w:p>
      <w:pPr/>
      <w:r>
        <w:rPr/>
        <w:t xml:space="preserve">Kislépték Egyesület</w:t>
      </w:r>
    </w:p>
    <w:p>
      <w:pPr/>
      <w:r>
        <w:rPr/>
        <w:t xml:space="preserve">Kis-térség Fejlesztők Szakmai Egyesület - KIFESZ</w:t>
      </w:r>
    </w:p>
    <w:p>
      <w:pPr/>
      <w:r>
        <w:rPr/>
        <w:t xml:space="preserve">Leader Egyesületek Szövetsége - LESZ</w:t>
      </w:r>
    </w:p>
    <w:p>
      <w:pPr/>
      <w:r>
        <w:rPr/>
        <w:t xml:space="preserve">Magyar Biokultúra Szövetség</w:t>
      </w:r>
    </w:p>
    <w:p>
      <w:pPr/>
      <w:r>
        <w:rPr/>
        <w:t xml:space="preserve">Magyar Faluszövetség</w:t>
      </w:r>
    </w:p>
    <w:p>
      <w:pPr/>
      <w:r>
        <w:rPr/>
        <w:t xml:space="preserve">Magyar Madártani és Természetvédelmi Egyesület - MME</w:t>
      </w:r>
    </w:p>
    <w:p>
      <w:pPr/>
      <w:r>
        <w:rPr/>
        <w:t xml:space="preserve">Magyar Permakultúra Egyesület - MAPER</w:t>
      </w:r>
    </w:p>
    <w:p>
      <w:pPr/>
      <w:r>
        <w:rPr/>
        <w:t xml:space="preserve">Magyar Regionális Tudományi Társaság</w:t>
      </w:r>
    </w:p>
    <w:p>
      <w:pPr/>
      <w:r>
        <w:rPr/>
        <w:t xml:space="preserve">Magyar Természetvédők Szövetsége - MTVSZ</w:t>
      </w:r>
    </w:p>
    <w:p>
      <w:pPr/>
      <w:r>
        <w:rPr/>
        <w:t xml:space="preserve">Magyarországi Agroökölógiai Hálózat - MAHE</w:t>
      </w:r>
    </w:p>
    <w:p>
      <w:pPr/>
      <w:r>
        <w:rPr/>
        <w:t xml:space="preserve">Második Hullám Vidékfejlesztési és Ifjúsági Szövetség - MHVISZ</w:t>
      </w:r>
    </w:p>
    <w:p>
      <w:pPr/>
      <w:r>
        <w:rPr/>
        <w:t xml:space="preserve">Mezőgazdasági Szövetkezők és Termelők Országos Szövetsége - MOSZ</w:t>
      </w:r>
    </w:p>
    <w:p>
      <w:pPr/>
      <w:r>
        <w:rPr/>
        <w:t xml:space="preserve">Országos Erdészeti Egyesület - OEE</w:t>
      </w:r>
    </w:p>
    <w:p>
      <w:pPr/>
      <w:r>
        <w:rPr/>
        <w:t xml:space="preserve">Pannon Vidék Szövetség - PVSZ</w:t>
      </w:r>
    </w:p>
    <w:p>
      <w:pPr/>
      <w:r>
        <w:rPr/>
        <w:t xml:space="preserve">Talajmegújító Gazdák Egyesülete - TMG</w:t>
      </w:r>
    </w:p>
    <w:p>
      <w:pPr/>
      <w:r>
        <w:rPr/>
        <w:t xml:space="preserve">Vízválasztó Mozgalom</w:t>
      </w:r>
    </w:p>
    <w:p>
      <w:pPr/>
      <w:r>
        <w:rPr/>
        <w:t xml:space="preserve">WWF Magyarország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Ladányi-Benedikt Ildikó, kommunikációs vezető</w:t>
      </w:r>
    </w:p>
    <w:p>
      <w:pPr>
        <w:numPr>
          <w:ilvl w:val="0"/>
          <w:numId w:val="1"/>
        </w:numPr>
      </w:pPr>
      <w:r>
        <w:rPr/>
        <w:t xml:space="preserve">Magyar Természetvédők Szövetsége</w:t>
      </w:r>
    </w:p>
    <w:p>
      <w:pPr>
        <w:numPr>
          <w:ilvl w:val="0"/>
          <w:numId w:val="1"/>
        </w:numPr>
      </w:pPr>
      <w:r>
        <w:rPr/>
        <w:t xml:space="preserve">+36 1 216 7297</w:t>
      </w:r>
    </w:p>
    <w:p>
      <w:pPr>
        <w:numPr>
          <w:ilvl w:val="0"/>
          <w:numId w:val="1"/>
        </w:numPr>
      </w:pPr>
      <w:r>
        <w:rPr/>
        <w:t xml:space="preserve">info@mtvsz.hu</w:t>
      </w:r>
    </w:p>
    <w:p>
      <w:pPr/>
      <w:r>
        <w:rPr/>
        <w:t xml:space="preserve">Eredeti tartalom: Magyar Természetvédők Szövetsége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https://hellosajto.hu/?p=30263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2026-04-21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Természetvédők Szövetsége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C969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2026-04-20T18:44:31+00:00</dcterms:created>
  <dcterms:modified xsi:type="dcterms:W3CDTF">2026-04-20T18:44:31+00:00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