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 mindenhol jó az erdő: a homoki fásítás kiszáríthatja a tájat</w:t>
      </w:r>
      <w:bookmarkEnd w:id="0"/>
    </w:p>
    <w:p>
      <w:pPr/>
      <w:r>
        <w:rPr/>
        <w:t xml:space="preserve">A száraz homokhátsági tájakon az erdők nem feltétlenül javítják, hanem akár ronthatják is a vízháztartást. Tölgyesi Csaba, a Szegedi Tudományegyetem kutatója szerint a Kiskunság és a Nyírség erdőtelepítései hozzájárulhatnak a táj szárazodásához, mert a zárt erdők csökkentik a csapadék talajba szivárgását, miközben a fák jelentős mennyiségű vizet párologtatnak el. A megoldás nem feltétlenül több erdő, hanem a táj adottságaihoz igazodó tájhasználat: a száraz homoki területeken a nyílt gyepek területe nőhetne, a vízjárta ártereken viszont kifejezetten kedvező lehet az erdők terjeszkedése. Így egyszerre javulhat a vízgazdálkodás, a biodiverzitás, és összességében erdeink területe sem csökken.</w:t>
      </w:r>
    </w:p>
    <w:p>
      <w:pPr/>
      <w:r>
        <w:rPr/>
        <w:t xml:space="preserve">A homok mai valósága: ipari erdők, melyek még a tájat is szárítják</w:t>
      </w:r>
    </w:p>
    <w:p>
      <w:pPr/>
      <w:r>
        <w:rPr/>
        <w:t xml:space="preserve">A Föld szárazföldi fajainak nagy része erdei ökoszisztémákhoz kötődik, és az erdők számos fontos szolgáltatást nyújtanak: faanyagot, élelmiszert, élőhelyet és klímavédelmi előnyöket. Ezek a hatások azonban csak ott érvényesülnek, ahol az erdő természetes módon is meg tud maradni.</w:t>
      </w:r>
    </w:p>
    <w:p>
      <w:pPr/>
      <w:r>
        <w:rPr/>
        <w:t xml:space="preserve">Magyarország homokhátsági tájai – a Kiskunság és a Nyírség – eredetileg erdőssztyepp jellegű élőhelyek, amelyek a klímaváltozás hatására egyre inkább a sztyepp irányába tolódnak. A legszárazabb részeken a zárt erdőket ma többnyire ipari jellegű ültetvények formájában tartják fenn: egykorú, gyakran idegenhonos fafajokból álló állományokkal, amelyek biodiverzitása elmarad az őshonos élőhelyekétől.</w:t>
      </w:r>
    </w:p>
    <w:p>
      <w:pPr/>
      <w:r>
        <w:rPr/>
        <w:t xml:space="preserve">A probléma nemcsak ökológiai, hanem hidrológiai is. A homokhátság fátlan területei természetes beszivárgási zónák: itt jut a csapadék a talaj mélyebb rétegeibe. A zárt erdők alatt viszont a beszivárgás nagymértékben csökken, miközben a fák sok vizet párologtatnak el. Így a talajvíz utánpótlása mérséklődik, ami hozzájárulhat a tavak, gyepek és mezőgazdasági területek vízellátásának romlásához.</w:t>
      </w:r>
    </w:p>
    <w:p>
      <w:pPr/>
      <w:r>
        <w:rPr/>
        <w:t xml:space="preserve">A jelenség hatása már korábban is kimutatható volt: becslések szerint a homoki fásítás a táj szárazodásának mintegy 10–15 százalékáért felelhetett. A zárt homoki erdők párologtatása ráadásul nem növeli a régió csapadékmennyiségét, így a gyakran feltételezett „párásító” vagy csapadéknövelő hatás ezekben a száraz térségekben nem érvényesül.</w:t>
      </w:r>
    </w:p>
    <w:p>
      <w:pPr/>
      <w:r>
        <w:rPr/>
        <w:t xml:space="preserve">A száraz homokon a gyepek lehetnek stabilabbak</w:t>
      </w:r>
    </w:p>
    <w:p>
      <w:pPr/>
      <w:r>
        <w:rPr/>
        <w:t xml:space="preserve">A kutató szerint a homokhátság vízgazdálkodása javulhatna, ha a legszárazabb területeken csökkenne a zárt erdők aránya. Az új, szárazságtűrő fafajok bevezetése önmagában nem oldja meg a problémát, ha a táj adottságaihoz nem igazodik az erdőgazdálkodás.</w:t>
      </w:r>
    </w:p>
    <w:p>
      <w:pPr/>
      <w:r>
        <w:rPr/>
        <w:t xml:space="preserve">Az ilyen területeken a természetesebb megoldást sokszor a száraz gyepek jelenthetik. A lágyszárú növényzet is alkalmas a homok megkötésére, ráadásul gyorsabban stabilizálhatja a felszínt, mint egy frissen telepített erdő. A túllegeltetés azonban kockázatot jelenthet, ezért a legeltetés csak mérsékelt, extenzív formában fenntartható.</w:t>
      </w:r>
    </w:p>
    <w:p>
      <w:pPr/>
      <w:r>
        <w:rPr/>
        <w:t xml:space="preserve">A gazdálkodás számára is új lehetőségek nyílhatnak: az extenzív állattartás, a méhészet vagy az ökoturizmus olyan alternatív tájhasználatot kínálhat, amely jobban illeszkedik a száraz homoki környezethez.</w:t>
      </w:r>
    </w:p>
    <w:p>
      <w:pPr/>
      <w:r>
        <w:rPr/>
        <w:t xml:space="preserve">Az egykori árterek visszaerdősítése pótolhatja a homokon kieső erdőterületet</w:t>
      </w:r>
    </w:p>
    <w:p>
      <w:pPr/>
      <w:r>
        <w:rPr/>
        <w:t xml:space="preserve">Magyarország erdőterülete törvényileg nem csökkenhet, ezért a homoki erdők visszaszorítását más térségekben történő erdősítés ellensúlyozhatja. Erre jó lehetőséget kínálhatnak az egykori árterek.</w:t>
      </w:r>
    </w:p>
    <w:p>
      <w:pPr/>
      <w:r>
        <w:rPr/>
        <w:t xml:space="preserve">A folyószabályozások után a mentett oldalra került mélyártéri szántók egy része gazdaságilag nehezen fenntartható. Ha ezek egy részét visszaadják a víznek, olyan erdők jöhetnek létre, amelyek kifejezetten jól alkalmazkodnak az időszakos vízborításhoz. Az ártéri erdők gyors növekedésűek, értékes faanyagot adhatnak, és gazdag élővilágot tartanak fenn.</w:t>
      </w:r>
    </w:p>
    <w:p>
      <w:pPr/>
      <w:r>
        <w:rPr/>
        <w:t xml:space="preserve">Ebben a környezetben a fák párologtatása valódi hűtő és párásító hatással járhat, sőt akár a csapadékképződést is segítheti, mert a víz olyan készletekből származik, amelyeket az ország egyébként elveszítene.</w:t>
      </w:r>
    </w:p>
    <w:p>
      <w:pPr/>
      <w:r>
        <w:rPr/>
        <w:t xml:space="preserve">Összességében tehát nem kevesebb erdőre van szükség, hanem arra, hogy az erdőket a táj adottságaihoz igazodva telepítsék – a száraz homokon inkább nyílt élőhelyekkel, a vízben gazdag ártereken pedig erdőkkel.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Tölgyesi Csaba kutató</w:t>
      </w:r>
    </w:p>
    <w:p>
      <w:pPr>
        <w:numPr>
          <w:ilvl w:val="0"/>
          <w:numId w:val="1"/>
        </w:numPr>
      </w:pPr>
      <w:r>
        <w:rPr/>
        <w:t xml:space="preserve">Szegedi Tudományegyetem</w:t>
      </w:r>
    </w:p>
    <w:p>
      <w:pPr>
        <w:numPr>
          <w:ilvl w:val="0"/>
          <w:numId w:val="1"/>
        </w:numPr>
      </w:pPr>
      <w:r>
        <w:rPr/>
        <w:t xml:space="preserve">festuca7@yahoo.com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0A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2026-04-07T17:56:29+00:00</dcterms:created>
  <dcterms:modified xsi:type="dcterms:W3CDTF">2026-04-07T17:56:29+00:00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