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Megérkeztek a Nébih tavaszi ellenőrzéseinek első tapasztalatai</w:t>
      </w:r>
      <w:bookmarkEnd w:id="0"/>
    </w:p>
    <w:p>
      <w:pPr/>
      <w:r>
        <w:rPr/>
        <w:t xml:space="preserve">Március elejétől a Nemzeti Élelmiszerlánc-biztonsági Hivatal (Nébih) irányításával országosan zajlik a tavaszi szezonális élelmiszerlánc-ellenőrzés. A hatóság vizsgálja a húsvéti sonkákat, tojásokat, kalácsokat, édességeket és alkoholos italokat, de olyan kapcsolódó termékeket és területeket is, mint tojásfesték és az élőnyúl-árusítás. Az első szakaszban a Nébih és a kormány- és járási hivatalok szakemberei összesen 609 ellenőrzést végeztek, és bár problémák előfordultak, az eredmények összességében kedvezőek.</w:t>
      </w:r>
    </w:p>
    <w:p>
      <w:pPr/>
      <w:r>
        <w:rPr/>
        <w:t xml:space="preserve">Az édesipari termékek, teasütemények, kalács, torma és tojásfesték előállítóinak ellenőrzése során a hatóság 100 létesítményt vizsgált. Az ellenőrzések többek között az adalékanyag-felhasználásra, a jelölésre, valamint a Magyar Élelmiszerkönyv előírásainak betartására irányultak. Összesen nyolc esetben indult eljárás.</w:t>
      </w:r>
    </w:p>
    <w:p>
      <w:pPr/>
      <w:r>
        <w:rPr/>
        <w:t xml:space="preserve">Nyomonkövetési hiányosság, valamint lejárt minőségmegőrzési idő okán 30 tétel, összesen 368,9 kg édesipari alapanyagot/összetevőt, illetve készterméket is kivontak a forgalomból.</w:t>
      </w:r>
    </w:p>
    <w:p>
      <w:pPr/>
      <w:r>
        <w:rPr/>
        <w:t xml:space="preserve">Az ellenőrzések az alkoholos italokra is kiterjedtek: a hatóság 20 kereskedelmi egységben és öt előállító üzemben vizsgálódott, összesen 49 mintát elemezve. Egy import pezsgőnél és egy import gyöngyözőbornál érzékszervi hibát állapított meg a hatóság, az import pezsgő esetében a fogyasztói tájékoztatás sem volt megfelelő. A négy nagy hazai sörgyárban is végzett a Nébih átfogó ellenőrzéseket. Jó hír, hogy a sörgyárakban végzett vizsgálatok során nem tártak fel hiányosságot.</w:t>
      </w:r>
    </w:p>
    <w:p>
      <w:pPr/>
      <w:r>
        <w:rPr/>
        <w:t xml:space="preserve">A húsfeldolgozó létesítmények és hústermék-előállítók ellenőrzése során a hatóság több helyen tárt fel higiéniai és nyomonkövetési hiányosságokat. A három vizsgált húsfeldolgozóban a feltárt problémák miatt több mint négy tonna húsipari alapanyagot és készterméket vontak ki a forgalomból. Országszerte 102 olyan üzletet is vizsgáltak, ahol helyben állítanak elő hústermékeket (füstölt húst, sonkát). E körben az ellenőrzések mintegy negyedében állapítottak meg szabálytalanságokat, leggyakrabban higiéniai és dokumentációs hibákat, illetve adalékanyag-használati problémákat. 14 esetben, összesen mintegy 1,2 millió forint értékben szabtak ki bírságot az ellenőrök és 156 kg terméket kivontak a forgalomból. Egy üzemben illegális gyártást is feltártak, a termékeket megsemmisítették, a tevékenységet megtiltották.</w:t>
      </w:r>
    </w:p>
    <w:p>
      <w:pPr/>
      <w:r>
        <w:rPr/>
        <w:t xml:space="preserve">Az első időszakban ellenőrzött hat tojáscsomagoló létesítményben súlyos higiéniai vagy nyomonkövetési hiányosságot nem találtak az ellenőrök, a jelölések is megfelelőek voltak. Egy vállalkozással szemben azonban eljárás indult a fertőtlenített tojásminta nem megfelelősége miatt.</w:t>
      </w:r>
    </w:p>
    <w:p>
      <w:pPr/>
      <w:r>
        <w:rPr/>
        <w:t xml:space="preserve">A primőr zöldségek ellenőrzése során a vármegyei kormányhivatalok 72 termelőt vizsgáltak piacokon és telephelyeken, a tételek többsége megfelelt, két tételt kivontak a forgalomból. A Nébih 10 helyszínen ellenőrizte a forgalmazást, leggyakoribb probléma a felvásárolt áru sajátként való értékesítése volt, a paprika, torma, uborka és újhagyma minták vizsgálata során határérték feletti szermaradék nem fordult elő.</w:t>
      </w:r>
    </w:p>
    <w:p>
      <w:pPr/>
      <w:r>
        <w:rPr/>
        <w:t xml:space="preserve">A növényútlevelek alkalmazását is vizsgálták a szakemberek, melyek rendszeres működése alapvetően stabil és javuló tendenciát mutat. Fajtaazonossági vizsgálat céljából kardvirág virághagymából is történt 18 mintavétel. A szaporítóanyagok jelölése megfelelt az előírásoknak. A hagymák kiültetésére április közepén kerül majd sor a Nébih Monorierdői Növényfajta Kitermesztő Állomásán.</w:t>
      </w:r>
    </w:p>
    <w:p>
      <w:pPr/>
      <w:r>
        <w:rPr/>
        <w:t xml:space="preserve">A tavaszi ellenőrzések során a hatóság 34 takarmány-előállító létesítményben 35 teljes értékű baromfi tojótakarmányból vett mintát, melyek 94 biztonsági és minőségi paraméterek vizsgálata folyamatban van, az eddigi eredmények megfelelőek.</w:t>
      </w:r>
    </w:p>
    <w:p>
      <w:pPr/>
      <w:r>
        <w:rPr/>
        <w:t xml:space="preserve">Emellett országszerte 46 kisállatkereskedést és 42 állatvásáron/állatpiacon árusító helyet ellenőriztek élő nyulak eladásával kapcsolatban, ahol állatvédelmi szabálytalanságot nem találtak. Az országos ellenőrzés-sorozat húsvétig folytatódik.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https://hellosajto.hu/?p=29956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E0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2026-03-30T18:10:57+00:00</dcterms:created>
  <dcterms:modified xsi:type="dcterms:W3CDTF">2026-03-30T18:10:57+00:00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