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Kimagasló kutatási eredmény a Nature Communications folyóiratban</w:t>
      </w:r>
      <w:bookmarkEnd w:id="0"/>
    </w:p>
    <w:p>
      <w:pPr/>
      <w:r>
        <w:rPr/>
        <w:t xml:space="preserve">A „Turbulent dynamo in the terrestrial magnetosheath” című, a Nature Communications folyóiratban megjelent tanulmány egy izgalmas, új jelenséget mutat be a Föld környezetében.</w:t>
      </w:r>
    </w:p>
    <w:p>
      <w:pPr/>
      <w:r>
        <w:rPr/>
        <w:t xml:space="preserve">A Földet egy láthatatlan mágneses burok, a magnetoszféra védi a Napból érkező töltött részecskéktől. Ennek külső, „ütközési zónája” a mágneses burok (angolul: magnetosheath), ahol a napszél lelassul és erősen örvénylő, turbulens mozgás alakul ki. A kutatás legnagyobb újdonsága, hogy kimutatta: ebben a kaotikus térségben a turbulencia képes önmagát erősítő mágneses mezőt létrehozni – ezt nevezik dinamóhatásnak.</w:t>
      </w:r>
    </w:p>
    <w:p>
      <w:pPr/>
      <w:r>
        <w:rPr/>
        <w:t xml:space="preserve">Ez azért különösen jelentős, mert a dinamóhatást eddig főként hatalmas asztrofizikai rendszerekben (például csillagokban vagy galaxisokban) sikerült megfigyelni. A tanulmány azonban megmutatja, hog ez a folyamat sokkal kisebb, közvetlenül a Föld környezetében is működik, ráadásul gyors időskálán.</w:t>
      </w:r>
    </w:p>
    <w:p>
      <w:pPr/>
      <w:r>
        <w:rPr/>
        <w:t xml:space="preserve">A cikk első szerzője intézetünk kutatója, Dr. Vörös Zoltán, elmagyarázza, hogy miért is igazán különleges ez az eredmény. Ez az első, valós űrszondás méréseken alapuló, és közvetlen bizonyíték arra, hogy a turbulens dinamó a földi mágneses burokban is létrejöhet. Az eredmény fontossága nem csak abban rejlik, hogy egy teljesebb és jobb magyarázatot ad a napszél viselkedésére a Föld környezetében, hanem valójában áthidalja a kis és nagy léptékű fizikai folyamatok közötti elméleti és gyakorlati szakadékot arra a kérdésre vonatkozóan, hogy miként erősödnek fel a mágneses mezők az univerzumban. Ezen felül a jelenség leírása által pontosíthatók az űridőjárási folyamatok, amelyek befolyásolhatják a műholdak és a kommunikációs rendszerek biztonságos működését.</w:t>
      </w:r>
    </w:p>
    <w:p>
      <w:pPr/>
      <w:r>
        <w:rPr/>
        <w:t xml:space="preserve">Az eredmény kimagasló, korszakalkotó jellegét mutatja az a tény is, hogy a Nature Communications szakfolyóiratban jelenhetett meg, amely a tudományos világ öt legjelentősebb („Top Five”) folyóirata közé tartozik, hatalmas olvasottsággal, kimagasló impakt faktorral és idézettséggel. Ezen felül még figyelemreméltóbb az a tény, hogy a folyóirat szerkesztősége a megjelent cikket a kiemelt cikkek (Editors’ Highlight) közé választotta, ami egy rendkívüli megtiszteltetést és elismerést jelent.</w:t>
      </w:r>
    </w:p>
    <w:p>
      <w:pPr/>
      <w:r>
        <w:rPr/>
        <w:t xml:space="preserve">Dr. Kis Árpád, intézetünk kutatója, és a cikk egyik társszerzője, a következőket nyilatkozta: „Azt hiszem, hogy Vörös Zoli, aki az űrplazma turbulencia folyamatainak egyik legismertebb kutatója és szakértője világviszonylatban is, ezzel az eredménnyel tulajdonképpen megkoronázta eddigi tudományos tevékenységét, és kivívta helyét a legnagyobbak között, az űrkutatás Pantheonjában. Ebben a kijelentésben semmilyen túlzás nincsen. Jelenleg még csak sejtjük, hogy kutatási eredményének milyen hatása lesz a jövőben, de hogy számottevő lesz, az biztos.”</w:t>
      </w:r>
    </w:p>
    <w:p>
      <w:pPr/>
      <w:r>
        <w:rPr/>
        <w:t xml:space="preserve">Kutatóinknak gratulálunk és sok sikert kívánunk a továbbiakban!  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+36 99 508 350</w:t>
      </w:r>
    </w:p>
    <w:p>
      <w:pPr/>
      <w:r>
        <w:rPr/>
        <w:t xml:space="preserve">Eredeti tartalom: Földfizikai és Űrtudományi Kutatóintézet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https://hellosajto.hu/?p=29875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Földfizikai és Űrtudományi Kutatóintézet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844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2026-03-25T19:25:42+00:00</dcterms:created>
  <dcterms:modified xsi:type="dcterms:W3CDTF">2026-03-25T19:25:42+00:00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