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Generációk találkozása a magyar gasztronómia élén: Bíró Lajos és Bíró Dániel a VLM 2026-os új márkanagykövetei</w:t>
      </w:r>
      <w:bookmarkEnd w:id="0"/>
    </w:p>
    <w:p>
      <w:pPr/>
      <w:r>
        <w:rPr/>
        <w:t xml:space="preserve">Két korszak, egy elhivatottság</w:t>
      </w:r>
    </w:p>
    <w:p>
      <w:pPr/>
      <w:r>
        <w:rPr/>
        <w:t xml:space="preserve">A VLM.hu bejelentette 2026-os márkanagyköveteit: a platform kommunikációját idén Bíró Lajos és Bíró Dániel viszi. A döntés egy tudatos pozicionálást jelez: egyszerre épít a szakmai hagyományokra és a kortárs vendéglátás új szemléletére.</w:t>
      </w:r>
    </w:p>
    <w:p>
      <w:pPr/>
      <w:r>
        <w:rPr/>
        <w:t xml:space="preserve">A stafétát a 2025-ös év nagykövetétől, Sárközi Ákostól veszik át, aki az elmúlt évben a fine dining szemlélet és a magas szintű Michelin minőség képviseletére építette a VLM kommunikációját. Nagyköveti időszaka a szakma presztízsének erősítésére, a tudatos karrierépítés hangsúlyozására és a vendéglátás iránti elköteleződés bemutatására épült. Kommunikációjának középpontjában a precizitás és a következetes szakmai munka állt, amelyet a „Ha többre vágysz” szlogennel vittek közelebb a szélesebb közönséghez.</w:t>
      </w:r>
    </w:p>
    <w:p>
      <w:pPr/>
      <w:r>
        <w:rPr/>
        <w:t xml:space="preserve">Két szerep, egy narratíva</w:t>
      </w:r>
    </w:p>
    <w:p>
      <w:pPr/>
      <w:r>
        <w:rPr/>
        <w:t xml:space="preserve">Bíró Lajos a hazai vendéglátás egyik meghatározó alakja, aki évtizedek óta formálja a szakmai gondolkodást. Nevéhez ikonikus helyek és egy markáns, kompromisszumokat nem ismerő szakmai attitűd kapcsolódik. Nagykövetként a stabilitást, a klasszikus szakmai értékeket, a vágányságot és a minőségközpontú szemléletet képviseli.</w:t>
      </w:r>
    </w:p>
    <w:p>
      <w:pPr/>
      <w:r>
        <w:rPr/>
        <w:t xml:space="preserve">Mellette Bíró Dániel képviseli az új generációt: nemzetközi tapasztalataira építve, majd hazai környezetben bizonyítva vált a fiatal séfek meghatározó szereplőjévé. A Zazie Bistro után jelenleg a Buja Disznók szakmai irányításáért felel, ahol a tradicionális alapokat kortárs szemlélettel értelmezi újra. Az idei kampány középpontjában az „Itt számít a vagányság” üzenet áll, amellyel a teljes turizmus–vendéglátás ágazatban dolgozó, mintegy 400 ezer fős szakmai közönséget kívánják megszólítani.</w:t>
      </w:r>
    </w:p>
    <w:p>
      <w:pPr/>
      <w:r>
        <w:rPr/>
        <w:t xml:space="preserve">Generációk közötti kapcsolat, nem váltás</w:t>
      </w:r>
    </w:p>
    <w:p>
      <w:pPr/>
      <w:r>
        <w:rPr/>
        <w:t xml:space="preserve">A VLM döntése nem generációváltásról, hanem párhuzamos jelenlétről szól. A két séf közös szerepvállalása azt mutatja, hogy a hagyomány és az innováció nem egymást kizáró irányok, hanem egymást erősítő tényezők.</w:t>
      </w:r>
    </w:p>
    <w:p>
      <w:pPr/>
      <w:r>
        <w:rPr/>
        <w:t xml:space="preserve">A koncepció szerint Bíró Dániel önálló hanggal rendelkező séf, aki képes hidat képezni a fiatal szakemberek és a klasszikus vendéglátós értékrend között.</w:t>
      </w:r>
    </w:p>
    <w:p>
      <w:pPr/>
      <w:r>
        <w:rPr/>
        <w:t xml:space="preserve">Fókuszban a szakma jövője</w:t>
      </w:r>
    </w:p>
    <w:p>
      <w:pPr/>
      <w:r>
        <w:rPr/>
        <w:t xml:space="preserve">A 2026-os márkanagyköveti év kommunikációja három fő témára épül:</w:t>
      </w:r>
    </w:p>
    <w:p>
      <w:pPr/>
      <w:r>
        <w:rPr/>
        <w:t xml:space="preserve">a hazai vendéglátásban rejlő karrierlehetőségek erősítése</w:t>
      </w:r>
    </w:p>
    <w:p>
      <w:pPr/>
      <w:r>
        <w:rPr/>
        <w:t xml:space="preserve">a tudásátadás és mentorálás szerepének hangsúlyozása</w:t>
      </w:r>
    </w:p>
    <w:p>
      <w:pPr/>
      <w:r>
        <w:rPr/>
        <w:t xml:space="preserve">a szakma társadalmi presztízsének növelése</w:t>
      </w:r>
    </w:p>
    <w:p>
      <w:pPr/>
      <w:r>
        <w:rPr/>
        <w:t xml:space="preserve">A VLM célja, hogy a kampány ne csak inspirációs, hanem iránymutató szerepet is betöltsön, különösen a pályakezdők számára.</w:t>
      </w:r>
    </w:p>
    <w:p>
      <w:pPr/>
      <w:r>
        <w:rPr/>
        <w:t xml:space="preserve">Sárközi Ákos után a Bíróék érkezése új irányt jelez: a korábbi, fine dining fókuszú megközelítést egy olyan szemlélet váltja, amely a tapasztalat és az új generációs gondolkodás együttműködésére épít. A hangsúly így nem egyetlen irányzaton, hanem a különböző szakmai nézőpontok közös jelenlétén van — beleértve azt is, hogy a vendéglátás nemcsak kreatív, hanem üzleti tevékenység is: egy étteremnek, szállodának fenntarthatóan kell működnie, meg kell termelnie a saját működésének az alapjait.</w:t>
      </w:r>
    </w:p>
    <w:p>
      <w:pPr/>
      <w:r>
        <w:rPr/>
        <w:t xml:space="preserve">Bíró Lajos és Bíró Dániel közös szerepvállalása így egyértelmű állítás: a vendéglátás jövője nem egyetlen generáció kezében van, hanem azok együttműködésében.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VLM Hungary Kft.</w:t>
      </w:r>
    </w:p>
    <w:p>
      <w:pPr>
        <w:numPr>
          <w:ilvl w:val="0"/>
          <w:numId w:val="1"/>
        </w:numPr>
      </w:pPr>
      <w:r>
        <w:rPr/>
        <w:t xml:space="preserve">+36 1 445 1137</w:t>
      </w:r>
    </w:p>
    <w:p>
      <w:pPr/>
      <w:r>
        <w:rPr/>
        <w:t xml:space="preserve">Eredeti tartalom: VLM - Vendéglátós munkák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https://hellosajto.hu/29854/generaciok-talalkozasa-a-magyar-gasztronomia-elen-biro-lajos-es-biro-daniel-a-vlm-2026-os-uj-markanagykovetei/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VLM - Vendéglátós munkák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67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2026-03-25T13:08:43+00:00</dcterms:created>
  <dcterms:modified xsi:type="dcterms:W3CDTF">2026-03-25T13:08:43+00:00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