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három vármegyében lesz tűzgyújtási tilalom</w:t>
      </w:r>
      <w:bookmarkEnd w:id="0"/>
    </w:p>
    <w:p>
      <w:pPr/>
      <w:r>
        <w:rPr/>
        <w:t xml:space="preserve">Az elmúlt két hét napos, száraz időjárása miatt a hatóságok tűzgyújtási tilalmat rendeltek el. A korlátozás március 19-től érvényes Bács-Kiskun, Jász-Nagykun-Szolnok és Hajdú-Bihar vármegyékben. Továbbá Heves és Borsod-Abaúj-Zemplén vármegyékben fennmarad a tűzgyújtási tilalom.</w:t>
      </w:r>
    </w:p>
    <w:p>
      <w:pPr/>
      <w:r>
        <w:rPr/>
        <w:t xml:space="preserve">Az elmúlt két hét tartósan száraz, csapadékmentes időjárása jelentősen kiszárította a könnyen gyulladó, elhalt növényi biomasszát. A száradás eleinte az erdőterületeken kívül, az erdőfelújításokban, erdőtelepítésekben jelentkezett, ám mostanra az alacsonyabb záródású, szárazabb termőhelyen található idősebb erdőtársulásokban is észlelhető.</w:t>
      </w:r>
    </w:p>
    <w:p>
      <w:pPr/>
      <w:r>
        <w:rPr/>
        <w:t xml:space="preserve">Az érintett vármegyékben megemelkedett a vegetációtüzek száma, amelyek egy része erdőterületekre is átterjedhet. A következő napokban sem várható tűzkockázatot csökkentő csapadék.</w:t>
      </w:r>
    </w:p>
    <w:p>
      <w:pPr/>
      <w:r>
        <w:rPr/>
        <w:t xml:space="preserve">A fokozott tűzkockázatot mérlegelve, a Nemzeti Élelmiszerlánc-biztonsági Hivatal (Nébih), a Belügyminisztérium Országos Katasztrófavédelmi Főigazgatóságának egyetértésével, 2026. március 19-től tűzgyújtási tilalmat rendel el Bács-Kiskun, Jász-Nagykun-Szolnok és Hajdú-Bihar vármegyékben és fenntartja a korlátozást Heves és Borsod-Abaúj-Zemplén vármegyékben.</w:t>
      </w:r>
    </w:p>
    <w:p>
      <w:pPr/>
      <w:r>
        <w:rPr/>
        <w:t xml:space="preserve">Minden tavaszi erdőtűz emberi mulasztás miatt keletkezik!</w:t>
      </w:r>
    </w:p>
    <w:p>
      <w:pPr/>
      <w:r>
        <w:rPr/>
        <w:t xml:space="preserve">A tűzgyújtási tilalom idején tilos tüzet gyújtani a külterületi ingatlanokon fekvő erdőkben és fásításokban, valamint azok 200 méteres körzetében. A korlátozás ideje alatt szintén nem szabad tüzet rakni a kijelölt, kiépített erdei tűzrakóhelyeken sem. Nem minősül tűzgyújtásnak a gáz égőfej és a zárt tűzterű sütő-, főző-, melegítő eszköz alkalmazása, ha az megfelelő szikrafogóval van ellátva. A tilalommal nem érintett belterületeken is javasolt a zárt égésterű eszközök, elektromos vagy gázgrill használata, a nyitott égésterű szén- vagy fatüzelésnél ugyanis az égő zsarátnokok többszáz méterre is képesek elrepülni és meggyújtani a növényzetet.</w:t>
      </w:r>
    </w:p>
    <w:p>
      <w:pPr/>
      <w:r>
        <w:rPr/>
        <w:t xml:space="preserve">Az aktuális tűzgyújtási tilalomról és a tűzgyújtási szabályokról a www.erdotuz.hu vagy a www.katasztrofavedelem.hu honlapon tájékozódhatnak.</w:t>
      </w:r>
    </w:p>
    <w:p>
      <w:pPr/>
      <w:r>
        <w:rPr/>
        <w:t xml:space="preserve">A hatóság kéri a lakosságot, hogy fokozottan ügyeljenek a tűzgyújtási tilalom betartására, hiszen felelős magatartásukkal hatalmas környezeti és vagyoni kárt előzhetnek meg!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https://hellosajto.hu/?p=29752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E84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2026-03-18T19:13:49+00:00</dcterms:created>
  <dcterms:modified xsi:type="dcterms:W3CDTF">2026-03-18T19:13:49+00:00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