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Akadémia és az Országos Tudományos Diákköri Tanács közös rendszert épít a fiatal kutatók számára</w:t>
      </w:r>
      <w:bookmarkEnd w:id="0"/>
    </w:p>
    <w:p>
      <w:pPr/>
      <w:r>
        <w:rPr/>
        <w:t xml:space="preserve">Az MTA és az OTDT közös közleménye</w:t>
      </w:r>
    </w:p>
    <w:p>
      <w:pPr/>
      <w:r>
        <w:rPr/>
        <w:t xml:space="preserve">A Magyar Tudományos Akadémia és az Országos Tudományos Diákköri Tanács új együttműködési megállapodása a középiskolától az akadémiai tagságig ívelő kutatói életutat kívánja összekapcsolni. A dokumentumot Freund Tamás, az MTA elnöke és Mátyus László, az OTDT elnöke írta alá március 18-án az Akadémia székházában. A cél a tudományos pálya iránti érdeklődés erősítése és a tehetségek hosszú távú pályán tartása. Az együttműködés a korábbi fővédnökségen túl konkrét programokkal és intézményi részvétellel bővül.</w:t>
      </w:r>
    </w:p>
    <w:p>
      <w:pPr/>
      <w:r>
        <w:rPr/>
        <w:t xml:space="preserve">A tudományos életpálya ma sokszor egymástól elkülönülő szakaszokból áll. A megállapodás abból indul ki, hogy a középiskolai tehetséggondozás, az egyetemi képzés, a Tudományos Diákkör (TDK) és az akadémiai közeg összekapcsolható, így tudatosabban felépített pálya jöhet létre.</w:t>
      </w:r>
    </w:p>
    <w:p>
      <w:pPr/>
      <w:r>
        <w:rPr/>
        <w:t xml:space="preserve">Az Országos Tudományos Diákköri Konferencia (OTDK) a fiatal kutatók első meghatározó fóruma, az MTA pedig a tudományos élet csúcsa. A felek célja, hogy e két szint egymásra épülő rendszerként működjön. Az Akadémia a fővédnökségen túl aktívabban kapcsolódik be a tudományos diákkörök és az OTDK szakmai folyamataiba, az OTDT pedig elősegíti az akadémiai programokhoz való kapcsolódást.</w:t>
      </w:r>
    </w:p>
    <w:p>
      <w:pPr/>
      <w:r>
        <w:rPr/>
        <w:t xml:space="preserve">Konkrét programok és működési keretek</w:t>
      </w:r>
    </w:p>
    <w:p>
      <w:pPr/>
      <w:r>
        <w:rPr/>
        <w:t xml:space="preserve">A megállapodás szerint az MTA vezetői és köztestületi tagjai nagyobb szerepet kapnak az OTDK eseményein, a bírálati és zsűrizési folyamatokban. Új MTA-alapítású díjak jelennek meg, miközben az MTA elnöke továbbra is közreműködik a Pro Scientia Aranyérem átadásában.</w:t>
      </w:r>
    </w:p>
    <w:p>
      <w:pPr/>
      <w:r>
        <w:rPr/>
        <w:t xml:space="preserve">A legjobb pályamunkák publikációs lehetőséget kaphatnak a Magyar Tudományban, és erősödik a magyar nyelv szerepe a tudományos kommunikációban. Közös kutatások indulnak, külön figyelemmel az MTA köztestületi tagjainak TDK-aktivitására, beleértve a témavezetést, a bírálást és a zsűrizést.</w:t>
      </w:r>
    </w:p>
    <w:p>
      <w:pPr/>
      <w:r>
        <w:rPr/>
        <w:t xml:space="preserve">A TDKávé program keretében a legeredményesebb hallgatók közvetlenül találkozhatnak az MTA vezetőivel, míg a Középiskolai MTA Alumni Program lehetőséget ad arra, hogy a fiatal kutatók középiskolásokat is megszólítsanak. A felek közös kezdeményezéseket indítanak a tudománykommunikáció erősítésére is.</w:t>
      </w:r>
    </w:p>
    <w:p>
      <w:pPr/>
      <w:r>
        <w:rPr/>
        <w:t xml:space="preserve">Az együttműködés végrehajtását egy közös bizottság koordinálja, amelyben az MTA részéről egy akadémikus és a köztestületi igazgató, az OTDT részéről egy alelnök és a titkár vesz részt. A felek nem nyújtanak egymásnak pénzbeli ellenszolgáltatást, mindenki saját erőforrásaival járul hozzá a programokhoz.</w:t>
      </w:r>
    </w:p>
    <w:p>
      <w:pPr/>
      <w:r>
        <w:rPr/>
        <w:t xml:space="preserve">Az MTA vállalja, hogy minden páratlan évben térítésmentesen biztosítja a Dísztermet az OTDK záróeseményéhez, valamint évente három alkalommal további helyszíneket is az OTDT programjaihoz.</w:t>
      </w:r>
    </w:p>
    <w:p>
      <w:pPr/>
      <w:r>
        <w:rPr/>
        <w:t xml:space="preserve">Az együttműködés kiterjed az MTA területi akadémiai bizottságainak és a határon túli magyar tudományos közösségeknek a bevonására is, erősítve a rendszer országos és nemzetközi (magyar nyelvi térben értelmezett) kiterjesztését.</w:t>
      </w:r>
    </w:p>
    <w:p>
      <w:pPr/>
      <w:r>
        <w:rPr/>
        <w:t xml:space="preserve">A megállapodás célja egy olyan, hosszú távon működő rendszer kialakítása, amely végigkíséri és támogatja a fiatal kutatókat teljes életpályájuk során.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MTA / OTDT
                <w:br/>
                <w:br/>
                A dokumentumot Freund Tamás, az MTA elnöke és Mátyus László, az OTDT elnöke írta alá március 18-án az Akadémia székházában.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MTA / OTDT
                <w:br/>
                <w:br/>
                Freund Tamás, az MTA elnöke és Mátyus László, az OTDT elnöke.
              </w:t>
            </w:r>
          </w:p>
        </w:tc>
      </w:tr>
    </w:tbl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https://hellosajto.hu/?p=29730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CF4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2026-03-18T18:48:41+00:00</dcterms:created>
  <dcterms:modified xsi:type="dcterms:W3CDTF">2026-03-18T18:48:41+00:00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