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Kukorica Termésverseny legjobbjai az agrárkaron</w:t>
      </w:r>
      <w:bookmarkEnd w:id="0"/>
    </w:p>
    <w:p>
      <w:pPr/>
      <w:r>
        <w:rPr/>
        <w:t xml:space="preserve">A kukorica termésátlaga tavaly 5,1 tonna/ hektár volt. A XVII. Kukorica Termésverseny helyezettjei ennek többszörösét, hektáronkénti 15,8 és 13,9 tonnás eredményt tudtak elérni – derült ki az országos verseny díjátadóján a Debreceni Egyetem Mezőgazdaság-, Élelmiszertudományi és Környezetgazdálkodási Karán. A termelők 5 hektáros területtel jelentkezhettek, 14 parcella teljesítményét vizsgálták a zsűriző szakemberek.</w:t>
      </w:r>
    </w:p>
    <w:p>
      <w:pPr/>
      <w:r>
        <w:rPr/>
        <w:t xml:space="preserve">- A Debreceni Egyetem egyik feladata, hogy az agrár- és élelmiszeripar szereplői számára tudást állítson elő, közvetítsen, illetve tudományos gyakorlatban alkalmazható eredményeket adjon át. A kukoricaszektor nehéz helyzetben van, a klímaváltozás, a különböző gazdasági és geopolitikai körülmények nagyon komoly feladatok elé állítják az ágazat szereplőit, az alapanyag-előállítás és a feldolgozás területén egyaránt. Ebben a munkában szeretnénk segítséget nyújtani. Egyetemünk egyedülálló, immár 42 éves tartamkísérlete tudásbázis, amely komoly szakmai, modellezési, a modern tudományos szakmai eredmények bevonásával olyan információkat nyújt önöknek, amelyekkel sikeresebben tudnak alkalmazkodni a nehéz körülményekhez – mondta a rendezvény megnyitóján Stündl László, a Debreceni Egyetem Mezőgazdaság-, Élelmiszertudományi és Környezetgazdálkodási Kar dékánja.</w:t>
      </w:r>
    </w:p>
    <w:p>
      <w:pPr/>
      <w:r>
        <w:rPr/>
        <w:t xml:space="preserve">Pepó Péter, a DE MÉK Növénytermesztési, Nemesítési és Növénytechnológiai Intézet professor emeritusa úgy véli: a kukorica-termésverseny díjazott gazdálkodói példát, utat mutatnak más termelők számára, hiszen nyitottak az innovációra, együttműködnek a kutatókkal és alkalmazzák is az új technológiai megoldásokat. Reményei szerint az elért eredményeikkel „láncreakciót” indítanak el a szomszédos, környékbeli gazdák körében, amely arra ösztönzi majd a többi termelőt, hogy fejlesszék saját technológiájukat.</w:t>
      </w:r>
    </w:p>
    <w:p>
      <w:pPr/>
      <w:r>
        <w:rPr/>
        <w:t xml:space="preserve">- Az Alföldön a klímaváltozás hatásai egyre erősebben érzékelhetők: csökken a csapadék mennyisége, nő a hőmérséklet és gyakoribbak a szélsőséges időjárási helyzetek. Az utóbbi években a kukorica számára kritikus nyári hónapokban többször előfordult 3-4 hetes csapadékmentes időszak, miközben a kukorica általában csak 8-10 napot képes átvészelni két eső között a talaj vízkészletére támaszkodva. Ezen körülmények között még nagyobb jelentőségűek a versenyzők eredményei, hiszen megmutatják, hogy a megfelelő technológia és hibrid kiválasztása kimagasló termést eredményezhet – jelentette ki Pepó Péter.</w:t>
      </w:r>
    </w:p>
    <w:p>
      <w:pPr/>
      <w:r>
        <w:rPr/>
        <w:t xml:space="preserve">Az Agrártudományi Doktori Tanács elnöke hozzátette: a 2026-os szezon indulása sem kedvező, ugyanis bár a tél csapadékban gazdag volt, a talaj vízkészlete jelentősen hiányos. Mérései szerint a jó vízgazdálkodású csernozjom talajban, 2 méteres mélységben 195 milliméter a vízhiány. Ez csaknem 3-4 hónapnyi csapadéknak felel meg. Ebben a kedvezőtlen kiindulási helyzetben kell idén a termelőknek a vetésidőt, tőszámot, tápanyag-utánpótlást és növényvédelmet megtervezniük a sikeres termés érdekében – fejtette ki előadásában Pepó Péter.</w:t>
      </w:r>
    </w:p>
    <w:p>
      <w:pPr/>
      <w:r>
        <w:rPr/>
        <w:t xml:space="preserve">- Az 1971 és 2024 közötti adatok alapján az éves csapadékmennyiség nem csökkent összességében jelentősen Magyarországon. A kukoricatermelés szempontjából a problémát az jelenti, hogy a termés kritikus időszakában, június és augusztus között csökkent a csapadék, 2-2,4 °C-kal nőtt az átlaghőmérséklet és jelentősen megnőtt a 30 °C feletti napok száma is. A magasabb hőmérséklet miatt nőtt a növények potenciális párolgása, ezért a kukorica ugyanahhoz a fejlődéshez csaknem 60-80 milliméterrel több vizet igényelne, ami azonban nem áll rendelkezésre – tette hozzá Csajbók József, a Növénytermesztési, Nemesítési és Növénytechnológiai Intézet vezetője.</w:t>
      </w:r>
    </w:p>
    <w:p>
      <w:pPr/>
      <w:r>
        <w:rPr/>
        <w:t xml:space="preserve">Szieberth Dénes, a Magyar Kukorica Klub Egyesület elnöke szerint 2025 időjárása nem kedvezett a kukoricatermesztésnek, ennek ellenére a termésverseny díjazott termelői kiemelkedő eredményeket értek el, 10-15 tonna/hektár termést, miközben az országos átlag hektáronkénti 5,1 tonna volt.</w:t>
      </w:r>
    </w:p>
    <w:p>
      <w:pPr/>
      <w:r>
        <w:rPr/>
        <w:t xml:space="preserve">- A megfelelő fajta és technológia kiválasztásával gyengébb talajon is lehet jó eredményeket elérni. Vannak azonban hazánkban olyan területek, mint Békés, ahol végzetes volt az aszálystressz a kukoricára. A terméstérkép azt mutatja, hogy a nyugati és északkeleti megyékben a termésátlag meghaladta a 6-7 tonnát. Ezeken a területeken a termésverseny résztvevői 10-15 tonnás eredményeket tudtak elérni – emelte ki a Magyar Kukorica Klub Egyesület elnöke.</w:t>
      </w:r>
    </w:p>
    <w:p>
      <w:pPr/>
      <w:r>
        <w:rPr/>
        <w:t xml:space="preserve">Szieberth Dénes úgy látja: káros a szektorra jellemző pesszimizmus, hiszen a kukorica korábban is gyakran szenvedett az aszályos évektől. Véleménye szerint az országban körülbelül 700 ezer hektáron lenne érdemes kukoricát termeszteni, az erre legalkalmasabb területeken.</w:t>
      </w:r>
    </w:p>
    <w:p>
      <w:pPr/>
      <w:r>
        <w:rPr/>
        <w:t xml:space="preserve">A XVII. Kukorica Termésversenyben egyebek mellett öntözött és öntözetlen területen végzett termelési kategóriában díjazták a szakembereket. Öntözetlen kategóriában György Gergő cigándi gazdálkodó végzett az első helyen, aki egy hektárnyi földterületen 13,947 tonna kukoricatermést tudott betakarítani. A második helyezett György Dániel lett, aki – ugyancsak Cigándon – hektáronkénti 13,778 tonnás eredményt tudott elérni. Míg a harmadik pozíciót Pappné Szükösdi Anita szerezte meg, aki nyírderzsi földterületén öntözés nélkül, szántással 13,162 tonna kukoricát termelt.</w:t>
      </w:r>
    </w:p>
    <w:p>
      <w:pPr/>
      <w:r>
        <w:rPr/>
        <w:t xml:space="preserve">Szántás nélkül, öntözéssel 15,876 tonna kukoricát tudott betakarítani Nagyhalászon Németh András, ezzel az eredménnyel az első lett a kategóriában. A második Moravszki György lett, aki Tiszavasvári térségében található parcelláin 15,371 tonnás eredményt ért el, míg a harmadik helyen Csalava Ákos végzett 13,469 tonna terméssel.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Debreceni Egyetem Rektori Hivatal Sajtóiroda</w:t>
      </w:r>
    </w:p>
    <w:p>
      <w:pPr>
        <w:numPr>
          <w:ilvl w:val="0"/>
          <w:numId w:val="1"/>
        </w:numPr>
      </w:pPr>
      <w:r>
        <w:rPr/>
        <w:t xml:space="preserve">+36 52 512 000 / 23251</w:t>
      </w:r>
    </w:p>
    <w:p>
      <w:pPr>
        <w:numPr>
          <w:ilvl w:val="0"/>
          <w:numId w:val="1"/>
        </w:numPr>
      </w:pPr>
      <w:r>
        <w:rPr/>
        <w:t xml:space="preserve">sajtoiroda@unideb.hu</w:t>
      </w:r>
    </w:p>
    <w:p>
      <w:pPr/>
      <w:r>
        <w:rPr/>
        <w:t xml:space="preserve">Eredeti tartalom: Debreceni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https://hellosajto.hu/?p=29639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2026-03-17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Debreceni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A7A7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2026-03-16T19:31:17+00:00</dcterms:created>
  <dcterms:modified xsi:type="dcterms:W3CDTF">2026-03-16T19:31:17+00:00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