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Online gyermekbántalmazás: az EP meghosszabbította a felderítés szabályait</w:t>
      </w:r>
      <w:bookmarkEnd w:id="0"/>
    </w:p>
    <w:p>
      <w:pPr/>
      <w:r>
        <w:rPr/>
        <w:t xml:space="preserve">A jelenlegi intézkedések, amelyek 2026. április 3-án járnak le, 2027. augusztus 3-ig maradnak hatályban</w:t>
      </w:r>
    </w:p>
    <w:p>
      <w:pPr/>
      <w:r>
        <w:rPr/>
        <w:t xml:space="preserve">A tárgyalások folyamatban vannak az állandó jogi keretről</w:t>
      </w:r>
    </w:p>
    <w:p>
      <w:pPr/>
      <w:r>
        <w:rPr/>
        <w:t xml:space="preserve">A felderítés csak azokra az anyagokra vonatkozik, amelyeket már azonosítottak vagy potenciálisan bántalmazó tartalomként jelöltek meg</w:t>
      </w:r>
    </w:p>
    <w:p>
      <w:pPr/>
      <w:r>
        <w:rPr/>
        <w:t xml:space="preserve">A képviselők támogatták az adatvédelmi jogszabályoktól való eltérés meghosszabbítását, hogy az internetes cégek önként felderíthessék a gyermekek szexuális bántalmazását ábrázoló anyagokat.</w:t>
      </w:r>
    </w:p>
    <w:p>
      <w:pPr/>
      <w:r>
        <w:rPr/>
        <w:t xml:space="preserve">Szerdán 458 szavazattal 103 ellenében és 63 tartózkodás mellett az Európai Parlament jóváhagyta az e-adatvédelmi irányelv jelenlegi, 2026. április 3-án lejáró derogációjának ideiglenes meghosszabbítását, hogy megállapodás születhessen az online gyermekek szexuális bántalmazásának megelőzésére és leküzdésére szolgáló hosszú távú jogi keretről.</w:t>
      </w:r>
    </w:p>
    <w:p>
      <w:pPr/>
      <w:r>
        <w:rPr/>
        <w:t xml:space="preserve">Bár támogatják a rendkívüli intézkedés meghosszabbítását, a képviselők szerint az önkéntes intézkedéseknek arányosnak és célzottnak kell maradniuk, és nem alkalmazhatók a végpontok közötti titkosított kommunikációra. Véleményük szerint a forgalmi adatok és a tartalmi adatok együttes vizsgálata sem engedélyezhető.</w:t>
      </w:r>
    </w:p>
    <w:p>
      <w:pPr/>
      <w:r>
        <w:rPr/>
        <w:t xml:space="preserve">Az EP-képviselők szerint a gyermekek szexuális bántalmazását ábrázoló anyagok önkéntes felderítésére használt technológiát csak olyan anyagokra kell alkalmazni, amelyeket egy felhasználó, megbízható bejelentő vagy szervezet már ekként azonosított vagy potenciális gyermekek szexuális bántalmazását ábrázoló anyagként megjelölt. Az intézkedéseknek azokra a felhasználókra vagy felhasználói csoportokra kell vonatkozniuk, akikről ésszerűen feltételezhető, hogy kapcsolatban állnak gyermekek szexuális bántalmazását ábrázoló anyagokkal.</w:t>
      </w:r>
    </w:p>
    <w:p>
      <w:pPr/>
      <w:r>
        <w:rPr/>
        <w:t xml:space="preserve">A jelentéstevő szerint</w:t>
      </w:r>
    </w:p>
    <w:p>
      <w:pPr/>
      <w:r>
        <w:rPr/>
        <w:t xml:space="preserve">A szavazás után Birgit Sippel (S&amp;D, Németország) jelentéstevő így nyilatkozott: „Felelősségünk, hogy fellépjünk a gyermekek szexuális bántalmazásának szörnyű bűncselekménye ellen, miközben mindenkinek megvédjük alapvető jogait. Ez a mentesség, amelyet támogatok, egy ideiglenes, szigorúan korlátozott eszköz, amely lehetővé teszi a szolgáltatók számára, hogy meghatározott feltételek mellett folytassák önkéntes felderítési intézkedéseiket. A meghosszabbításnak a végpontok közötti titkosítást is tiszteletben kell tartania. A meghosszabbítás korlátozása a korábban már azonosított vagy jelzett gyermekek szexuális bántalmazását ábrázoló anyagokra szükséges, és indokolt egy olyan arányos keret kialakítása érdekében, amely kiállja a bírósági ellenőrzés próbáját és fenntartható védelmet biztosít a gyermekek számára.”</w:t>
      </w:r>
    </w:p>
    <w:p>
      <w:pPr/>
      <w:r>
        <w:rPr/>
        <w:t xml:space="preserve">A következő lépések</w:t>
      </w:r>
    </w:p>
    <w:p>
      <w:pPr/>
      <w:r>
        <w:rPr/>
        <w:t xml:space="preserve">A Parlament most készen áll a Tanáccsal folytatandó tárgyalásokra a mentesség meghosszabbításáról.</w:t>
      </w:r>
    </w:p>
    <w:p>
      <w:pPr/>
      <w:r>
        <w:rPr/>
        <w:t xml:space="preserve">Az önkéntes mentességet már 2024-ben meghosszabbították. A Parlament 2023 novembere óta készen áll a végleges keretről szóló tárgyalásokra. Mióta a Tanács 2025 novemberében elfogadta álláspontját, megkezdődtek a végleges jogszabályról szóló tárgyalások.</w:t>
      </w:r>
    </w:p>
    <w:p>
      <w:pPr/>
      <w:r>
        <w:rPr/>
        <w:t xml:space="preserve">REF: 20260306IPR37531</w:t>
      </w:r>
    </w:p>
    <w:p>
      <w:pPr/>
      <w:r>
        <w:rPr/>
        <w:t xml:space="preserve">Sajtókapcsolat:</w:t>
      </w:r>
    </w:p>
    <w:p>
      <w:pPr>
        <w:numPr>
          <w:ilvl w:val="0"/>
          <w:numId w:val="1"/>
        </w:numPr>
      </w:pPr>
      <w:r>
        <w:rPr/>
        <w:t xml:space="preserve">Zalán Eszter sajtóreferens</w:t>
      </w:r>
    </w:p>
    <w:p>
      <w:pPr>
        <w:numPr>
          <w:ilvl w:val="0"/>
          <w:numId w:val="1"/>
        </w:numPr>
      </w:pPr>
      <w:r>
        <w:rPr/>
        <w:t xml:space="preserve">+32 228 40081 (BXL)</w:t>
      </w:r>
    </w:p>
    <w:p>
      <w:pPr>
        <w:numPr>
          <w:ilvl w:val="0"/>
          <w:numId w:val="1"/>
        </w:numPr>
      </w:pPr>
      <w:r>
        <w:rPr/>
        <w:t xml:space="preserve">eszter.zalan@europarl.europa.eu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https://hellosajto.hu/?p=29536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2026-03-12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0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2026-03-11T19:16:28+00:00</dcterms:created>
  <dcterms:modified xsi:type="dcterms:W3CDTF">2026-03-11T19:16:28+00:00</dcterms:modified>
</cp:coreProperties>
</file>

<file path=docProps/custom.xml><?xml version="1.0" encoding="utf-8"?>
<Properties xmlns="http://schemas.openxmlformats.org/officeDocument/2006/custom-properties" xmlns:vt="http://schemas.openxmlformats.org/officeDocument/2006/docPropsVTypes"/>
</file>