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formában, immár mobil applikáción is elrajtolt a BÉT Részvényfutam: Három hónapos tőzsdei kihívás indul</w:t>
      </w:r>
      <w:bookmarkEnd w:id="0"/>
    </w:p>
    <w:p>
      <w:pPr/>
      <w:r>
        <w:rPr/>
        <w:t xml:space="preserve">A mai nappal megújult formában, webes felületre és mobiltelefonra egyaránt fejlesztett applikáción indult el a Budapesti Értéktőzsde online tőzsdei játéka, a BÉT Részvényfutam. A tőzsdei befektetési verseny a korábbiaknál hosszabban, három hónapon át zajlik egészen május végéig. A Részvényfutam elnevezésű mobilalkalmazás letöltését és a regisztrációt követően a résztvevők valós piaci kereskedési szituációkban mérhetik fel tudásukat, amelyet beépített online tananyagok, tippjátékok és napi kvízek egészítenek ki. A program a PÉNZ7 hivatalos kísérőeseményeként már 10. alkalommal valósul meg. A verseny partnere a Pénziránytű Alapítvány.</w:t>
      </w:r>
    </w:p>
    <w:p>
      <w:pPr/>
      <w:r>
        <w:rPr/>
        <w:t xml:space="preserve">A regisztráció iskolás kortól kezdődően bárki számára elérhető, így mostantól mindenki kipróbálhatja a tőzsdézést a https://reszvenyfutam.hu/ weboldalon, a Google Play és hamarosan az App Store felületén is elérhető applikáción keresztül. Az idei online verseny menete és a játékszabályzat több pontban változott. A szervezők célja, hogy a versenyzők gyakorlati tapasztalatot szerezhessenek a megtakarítások kezeléséről a hazai részvénypiacon keresztül, és ezáltal tudatosabb pénzügyi szemléletet alakítsanak ki a mindennapokban.</w:t>
      </w:r>
    </w:p>
    <w:p>
      <w:pPr/>
      <w:r>
        <w:rPr/>
        <w:t xml:space="preserve">A BÉT Részvényfutam felépítése</w:t>
      </w:r>
    </w:p>
    <w:p>
      <w:pPr/>
      <w:r>
        <w:rPr/>
        <w:t xml:space="preserve">A regisztrált játékosok a Budapesti Értéktőzsde BUX indexkosarában megtalálható, legnagyobb forgalmú részvényekkel kereskedhetnek virtuálisan. Hetente 500 ezer forint virtuális tőke áll majd rendelkezésre, így a verseny végére közel 6 millió forinttal gazdálkodhatnak a résztvevők. Az új szabályok értelmében a megvásárolt részvényeket két kereskedési napon keresztül nem lehet értékesíteni, ami a megfontolt döntéseket ösztönzi, és kizárja a rövid távú spekulatív ügyleteket.</w:t>
      </w:r>
    </w:p>
    <w:p>
      <w:pPr/>
      <w:r>
        <w:rPr/>
        <w:t xml:space="preserve">A játék során a napi 3 darab kvízkérdés helyes megválaszolásával és az edukatív tartalmak megnyitásával további virtuális összeg szerezhető, emellett heti rendszereséggel tippversenyben is részt vehetnek a játékosok. A versenyzők teljesítményét folyamatosan frissülő ranglistán lehet követni, a megszerezhető jelvényeket és a pontokat blokklánc alapú nyilvántartás rögzíti az átlátható működés érdekében.</w:t>
      </w:r>
    </w:p>
    <w:p>
      <w:pPr/>
      <w:r>
        <w:rPr/>
        <w:t xml:space="preserve">A 2026. május 29-én záruló verseny végén a legjobb eredményt elérő játékosok a Budapesti Értéktőzsde és a Pénziránytű Alapítvány által felajánlott értékes díjakban részesülnek, többek között tabletet, okosórát, fülhallgatót és vásárlási utalványokat nyerhetnek. A részletes játékszabályzat és bővebb információ a https://reszvenyfutam.hu/ valamint a bet.hu/reszvenyfutam weboldalakra kattintva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46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2026-03-05T18:02:08+00:00</dcterms:created>
  <dcterms:modified xsi:type="dcterms:W3CDTF">2026-03-05T18:02:08+00:00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