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Mesterséges Intelligencia Zászlóshajó Programot indított az ELTE</w:t>
      </w:r>
      <w:bookmarkEnd w:id="0"/>
    </w:p>
    <w:p>
      <w:pPr/>
      <w:r>
        <w:rPr/>
        <w:t xml:space="preserve">Az Eötvös Loránd Tudományegyetem 2026. március 2-án nagyszabású esemény keretében indította el az MI Zászlóshajó Programot. A kezdeményezés az ELTE nemzetközi és hazai versenyképességének további erősítését szolgáló három, egymással szorosan összekapcsolódó egyetemfejlesztési kitörési pont záróeleme, amely illeszkedik a tavaly decemberben indult Hallgatóközpontú Digitális Készség- és Kompetenciafejlesztő Központ, valamint a január óta működő Fenntarthatósági Fejlődési Célok Egyetemi Központjának rendszerébe.</w:t>
      </w:r>
    </w:p>
    <w:p>
      <w:pPr/>
      <w:r>
        <w:rPr/>
        <w:t xml:space="preserve">A mesterséges intelligencia a felsőoktatásban is alapvető szemléletváltást tesz szükségessé. Az ELTE évek óta azon dolgozik, hogy a technológiai okozta változásoknak ne passzív szemlélője, hanem aktív alakítója lehessen, így arra törekszik, hogy a mesterséges intelligenciát is stratégiai megközelítéssel értelmezze és integrálja saját működésébe, az oktatás, a kutatás és az intézményi működés folyamatainak egészét átfogva. Az MI Zászlóshajó Program célja annak biztosítása, hogy az Egyetem – a 2025-2030-ra szóló stratégiai célrendszernek megfelelően – a mesterséges intelligencia és más diszruptív technológiák multidiszciplináris tudásközpontjává váljon.</w:t>
      </w:r>
    </w:p>
    <w:p>
      <w:pPr/>
      <w:r>
        <w:rPr/>
        <w:t xml:space="preserve">Az ELTE Mesterséges Intelligencia Zászlóshajó Program kiépíti az egyetemi MI kormányzás kereteit, támogatja az MI nyújtotta lehetőségek megismerését és felelős alkalmazását az oktatásban, valamint a hallgatói életben, erősíti az MI-hez kapcsolódó interdiszciplináris kutatásokat, tudománykommunikációt és tudástranszfert. Ezek mellett előmozdítja az egyetemi működés hatékonyságát, kezeli a mesterséges intelligencia használatával összefüggő jogi, etikai és társadalmi kérdéseket. A zászlóshajó program célja, hogy platformot teremtsen az egyetemi polgárok, a döntéshozók és minden érdekelt számára a mesterséges intelligencia felsőoktatási dimenzióival kapcsolatos kérdések, dilemmák és tapasztalatok megvitatására és a közös ötletelésre. Ennek első eredménye az egyetemi hallgatók MI használatát szabályozó rektori utasítás megalkotása, amely széleskörű érdekelti kör bevonásával készült, és hazánkban egyedülállóan támogató szemlélettel, egyetemi szinten szabályozza a kérdést.</w:t>
      </w:r>
    </w:p>
    <w:p>
      <w:pPr/>
      <w:r>
        <w:rPr/>
        <w:t xml:space="preserve">A zászlóshajó program indító rendezvényére 2026. március 2-án került sor az ELTE Állam- és Jogtudományi Karán. A rendezvényt Darázs Lénárd, az ELTE rektora nyitotta meg, aki köszöntőbeszédében kiemelte: az ELTE a hazai értelmiség képzéséért felelős intézményként küldetésének tekinti, hogy a mesterséges intelligenciát a legteljesebb komplexitásában integrálja az oktatási, kutatási és harmadik missziós tevékenységeibe.</w:t>
      </w:r>
    </w:p>
    <w:p>
      <w:pPr/>
      <w:r>
        <w:rPr/>
        <w:t xml:space="preserve">Az ELTE Mesterséges Intelligencia Zászlóshajó Programot Badinszky Áron mutatta be, aki rávilágított: a mesterséges intelligencia megjelenése alapjaiban forgatta fel a felsőoktatás minden dimenzióját, oktatásmódszertani, kutatásetikai, szabályozási és az operatív kihívások elé állította az intézményeket. Kiemelte, hogy az ELTE kiváló közössége összefogva képes olyan válaszokat adni a kihívásokra, amelyek amellett, hogy biztosítják az egyetem minden polgárának MI-kiválóságát és hallgatóink jövőtálló, versenyképes tudását, megerősítik az ELTE vezető szerepét hazai MI-térben. </w:t>
      </w:r>
    </w:p>
    <w:p>
      <w:pPr/>
      <w:r>
        <w:rPr/>
        <w:t xml:space="preserve">„Bár e feladat rengeteg munkával jár, de az ELTE kivételes erőforrásai – így tudományos közösségünk, partnerhálózatunk és a hazai MI ökoszisztémában betöltött szerepünk - szilárd alapot biztosít a sikeres építkezéshez. A most induló zászlóshajó program átfogó transzformációs projektként katalizálja és koherens rendszerbe fogja az egyetemi kezdeményezéseket, teret adva az alulról jövő ötletek és bevált gyakorlatok beépítésére és kooperatív közösségi tanulásra” - emelte ki a program megvalósításáért felelős rektori biztos. </w:t>
      </w:r>
    </w:p>
    <w:p>
      <w:pPr/>
      <w:r>
        <w:rPr/>
        <w:t xml:space="preserve">A szakmai célokat hazai kontextusba helyezte Palkovics László, mesterséges intelligenciáért felelős kormánybiztos előadása, aki Magyarország MI-stratégiájáról és fejlesztési súlypontjairól beszélve hangsúlyozta: hazánk jelenleg világszinten a 19. helyen áll az MI-használatban. A mesterséges intelligencia további sikeres alkalmazásához azonosított tíz kulcsterület – köztük az oktatás, az egészségügy és a közigazgatás – fejlesztésében az ELTE-re is kiemelten számítanak.</w:t>
      </w:r>
    </w:p>
    <w:p>
      <w:pPr/>
      <w:r>
        <w:rPr/>
        <w:t xml:space="preserve">A kormánybiztos által elmondottakat Vajda Viktor, a Magyar Mesterséges Intelligencia Tanács főtitkára egészítette ki, aki a Tanács feladatait és működését ismertetve elmondta, hogy az MI Tanács elsődleges feladata a hazai és uniós szabályozás közötti híd megteremtése. Kiemelte, hogy az egyetemeknek kulcsszerepük van a társadalmi edukációban és az etikai keretrendszer kidolgozásában, miközben a 2026 nyarán induló szabályozói tesztkörnyezet új lehetőségeket nyit a hazai kutatók és fejlesztők előtt.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https://hellosajto.hu/?p=29311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3A2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2026-03-03T19:08:05+00:00</dcterms:created>
  <dcterms:modified xsi:type="dcterms:W3CDTF">2026-03-03T19:08:05+00:00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