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Sonkától a tojásfestékig – átfogó Nébih ellenőrzés zajlik egészen húsvétig</w:t>
      </w:r>
      <w:bookmarkEnd w:id="0"/>
    </w:p>
    <w:p>
      <w:pPr/>
      <w:r>
        <w:rPr/>
        <w:t xml:space="preserve">Március 2-án indul az idei tavaszi szezonális élelmiszerlánc-ellenőrzés, melyet Tállai András parlamenti államtitkár rendelt el. A vármegyei kormány- és a járási hivatalok szakemberei a Nébih irányításával egészen április 6-ig végzik majd a húsvéti ünnepkörhöz kapcsolódó vizsgálatokat. A több mint egy hónapon át tartó ellenőrzési időszak során a közkedvelt húsvéti élelmiszerek mellett (sonka, torma, tojás, kalács, zöldségek, alkoholos italok) a tojásfestékek, az édes teasütemények, a baromfitakarmány, az élőnyúl-árusítás és még a növényútlevelek vizsgálata is helyet kap.</w:t>
      </w:r>
    </w:p>
    <w:p>
      <w:pPr/>
      <w:r>
        <w:rPr/>
        <w:t xml:space="preserve">Az államtitkár kiemelte, hogy a tavaszi élelmiszerlánc-ellenőrzés legfőbb célja változatlanul annak biztosítása, hogy húsvétkor is kizárólag biztonságos élelmiszerek kerüljenek a családok ünnepi asztalára. Ennek érdekében a hatósági szakemberek országszerte ellenőrzik a kiskereskedelmi egységekben forgalmazott alkoholos italokat (például import pezsgők, prosecco), míg a hústermékek (például sonkák), kalácsok, tormák, tojásfestékek és édes teasütemények vizsgálatát az előállító üzemekben végzik. A tavaszi szezonális vizsgálatok sorát a tojáscsomagolók ellenőrzése teszi még szélesebb körűvé.</w:t>
      </w:r>
    </w:p>
    <w:p>
      <w:pPr/>
      <w:r>
        <w:rPr/>
        <w:t xml:space="preserve">Az élelmiszerek és azok előállítása mellett a szakemberek vizsgálják a tojótyúk takarmányokat, valamint az állatvédelmi előírások teljesülését a piacokon és kisállat-kereskedésekben zajló élőnyúl-árusítás során. A tavaszi kertészkedésre készülve az ellenőrök fokozott figyelmet fordítanak a növényútlevelek ellenőrzésére is a faiskolákban és a barkácsáruházakban – részletezte Tállai András.</w:t>
      </w:r>
    </w:p>
    <w:p>
      <w:pPr/>
      <w:r>
        <w:rPr/>
        <w:t xml:space="preserve">Az országos akció fontos részét jelentik a laboratóriumi vizsgálatok is, melyek céljából a hatóság a legtöbb termék esetében mintát vesz. Ezek alapján többek között sótartalom, adalékanyag, szennyezőanyag, valamint növényvédőszer-maradék mérések történnek majd a Nébih laboratóriumaiban.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Agrárminisztérium sajtóiroda</w:t>
      </w:r>
    </w:p>
    <w:p>
      <w:pPr>
        <w:numPr>
          <w:ilvl w:val="0"/>
          <w:numId w:val="1"/>
        </w:numPr>
      </w:pPr>
      <w:r>
        <w:rPr/>
        <w:t xml:space="preserve">+36 1 896 4737</w:t>
      </w:r>
    </w:p>
    <w:p>
      <w:pPr>
        <w:numPr>
          <w:ilvl w:val="0"/>
          <w:numId w:val="1"/>
        </w:numPr>
      </w:pPr>
      <w:r>
        <w:rPr/>
        <w:t xml:space="preserve">sajto@am.gov.hu</w:t>
      </w:r>
    </w:p>
    <w:p>
      <w:pPr/>
      <w:r>
        <w:rPr/>
        <w:t xml:space="preserve">Eredeti tartalom: Agrárminisztérium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https://hellosajto.hu/?p=29274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2026-03-03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Agrárminisztérium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7FB1D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2026-03-02T19:39:45+00:00</dcterms:created>
  <dcterms:modified xsi:type="dcterms:W3CDTF">2026-03-02T19:39:45+00:00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