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Fokozódik az irodai visszarendeződés: a cégek fele már szigorítja a home office szabályokat</w:t>
      </w:r>
      <w:bookmarkEnd w:id="0"/>
    </w:p>
    <w:p>
      <w:pPr/>
      <w:r>
        <w:rPr/>
        <w:t xml:space="preserve">Egyre több vállalat szigorítja a home office feltételeit, és visszarendeli dolgozóit az irodába – miközben a munkavállalók többsége továbbra is ragaszkodik a rugalmassághoz. A CIPD friss adatai szerint a szervezetek 74%-a működtet hibrid modellt, ám kevesebb mint fele rendelkezik átlátható szabályzattal, ami új konfliktusokat és vezetői kihívásokat teremt a cégeknél.</w:t>
      </w:r>
    </w:p>
    <w:p>
      <w:pPr/>
      <w:r>
        <w:rPr/>
        <w:t xml:space="preserve">Az átmeneti szakértelem szerepe a hibrid munka stabilizálásában</w:t>
      </w:r>
    </w:p>
    <w:p>
      <w:pPr/>
      <w:r>
        <w:rPr/>
        <w:t xml:space="preserve">A hibrid modellek bevezetése és finomhangolása komoly vezetői készségeket igényel. Bár a munkavállalók többsége továbbra is igényli a rugalmas munkavégzést, egyre több cég szigorítja a home office lehetőségeket, és visszahívja dolgozóit az irodába. Ez az eltérő szemlélet könnyen okozhat kihívásokat, amelyek kezelésében az interim menedzsment kínálhat megoldást: a “külsős”, objektív szemléletű interim szakemberek képesek mindkét fél szempontjait képviselni, gyorsan felmérni a helyzetet, finomítani a folyamatokat, és átadni a tudást a belső csapatnak.</w:t>
      </w:r>
    </w:p>
    <w:p>
      <w:pPr/>
      <w:r>
        <w:rPr/>
        <w:t xml:space="preserve">„A hibrid munka nem csupán eszköz- vagy helyszínválasztás kérdése, hanem a munkavállalói élmény és a szervezeti kultúra átalakítása is. Az interim menedzsment lehetővé teszi, hogy a vállalatok gyorsan reagáljanak a változó körülményekre, miközben a belső csapat kompetenciáit és a bizalmi légkört is erősítik. Ez a külső nézőpont segít abban, hogy a munkavállalói igények és a vállalati elvárások közötti különbségeket kiegyensúlyozottan kezeljék, és hosszú távon fenntartható működést alakítsanak ki” – mondta Nagy András, a Tribound Management ügyvezető partnere.</w:t>
      </w:r>
    </w:p>
    <w:p>
      <w:pPr/>
      <w:r>
        <w:rPr/>
        <w:t xml:space="preserve">A hibrid munka 2.0 kihívásai</w:t>
      </w:r>
    </w:p>
    <w:p>
      <w:pPr/>
      <w:r>
        <w:rPr/>
        <w:t xml:space="preserve">A cégek számára a leggyakoribb problémát az jelenti, hogyan optimalizálják a home office és az irodai jelenlét arányát úgy, hogy közben a hatékonyság és az együttműködés is javuljon. Ehhez szorosan kapcsolódik a vezetői jelenlét és mentorálás biztosítása, ami különösen nehéz, amikor a csapatok fizikai helye folyamatosan változik. További kihívást jelent a munkavállalói elkötelezettség mérhetősége, főként akkor, ha a belső folyamatok és KPI‑ok nincsenek egyértelműen definiálva. Ezek a tényezők jól mutatják, hogy a hibrid munka második szakasza már nem pusztán technikai kérdés, hanem vezetői és kulturális feladat is.</w:t>
      </w:r>
    </w:p>
    <w:p>
      <w:pPr/>
      <w:r>
        <w:rPr/>
        <w:t xml:space="preserve">Rugalmas vezetés a modern munka világában</w:t>
      </w:r>
    </w:p>
    <w:p>
      <w:pPr/>
      <w:r>
        <w:rPr/>
        <w:t xml:space="preserve">A modern vezetői szerep egyre inkább rövid távú, célzott megoldásokra épülő szemléletet kíván, hiszen a hibrid munkarend kezelése folyamatos alkalmazkodást és tudatos döntéseket igényel. Az interim menedzserek által képviselt szakértelem rövidebb idejű, de célirányos bevonása lehetővé teszi, hogy a vállalatok gyorsan reagáljanak a változó körülményekre, miközben a belső szervezet fejlődik és megerősödik. A hibrid munka jövője így nem pusztán az irodai és otthoni jelenlét arányáról szól, hanem arról is, hogyan tudják a cégek hosszú távon fenntartható, bizalomra épülő és motiváló munkakörnyezetet kialakítani.</w:t>
      </w:r>
    </w:p>
    <w:p>
      <w:pPr/>
      <w:r>
        <w:rPr/>
        <w:t xml:space="preserve">„A jövő vezetése a rugalmasságon és a kölcsönös bizalmon alapul – ezek nélkül a hibrid munka hosszú távon nem lehet sikeres” – Nagy András, Tribound Management.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András</w:t>
      </w:r>
    </w:p>
    <w:p>
      <w:pPr>
        <w:numPr>
          <w:ilvl w:val="0"/>
          <w:numId w:val="1"/>
        </w:numPr>
      </w:pPr>
      <w:r>
        <w:rPr/>
        <w:t xml:space="preserve">Tribound Management Kft</w:t>
      </w:r>
    </w:p>
    <w:p>
      <w:pPr>
        <w:numPr>
          <w:ilvl w:val="0"/>
          <w:numId w:val="1"/>
        </w:numPr>
      </w:pPr>
      <w:r>
        <w:rPr/>
        <w:t xml:space="preserve">andras.nagy@tribound.hu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cégek számára a leggyakoribb problémát az jelenti, hogyan optimalizálják a home office és az irodai jelenlét arányát úgy, hogy közben a hatékonyság és az együttműködés is javuljon.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hibrid modellek bevezetése és finomhangolása komoly vezetői készségeket igényel. Bár a munkavállalók többsége továbbra is igényli a rugalmas munkavégzést, egyre több cég szigorítja a home office lehetőségeket, és visszahívja dolgozóit az irodába.
              </w:t>
            </w:r>
          </w:p>
        </w:tc>
      </w:tr>
    </w:tbl>
    <w:p>
      <w:pPr/>
      <w:r>
        <w:rPr/>
        <w:t xml:space="preserve">Eredeti tartalom: Tribound Management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https://hellosajto.hu/?p=28810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Tribound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36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2026-02-10T15:45:04+00:00</dcterms:created>
  <dcterms:modified xsi:type="dcterms:W3CDTF">2026-02-10T15:45:04+00:00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