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Bács-Kiskun vármegyében is igazolódott a madárinfluenza jelenléte</w:t>
      </w:r>
      <w:bookmarkEnd w:id="0"/>
    </w:p>
    <w:p>
      <w:pPr/>
      <w:r>
        <w:rPr/>
        <w:t xml:space="preserve">Bács-Kiskun vármegyében, Lakitelek településen egy pecsenye kacsa telepen magas patogenitású madárinfluenza vírus jelenlétét igazolta a Nemzeti Élelmiszerlánc-biztonsági Hivatal (Nébih) laboratóriuma. Az érintett állomány felszámolása jelenleg folyamatban van. A betegség jelentkezésének és tovább terjedésének megelőzése a teljes baromfi ágazat szempontjából kulcsfontosságú. A Nébih kéri a járványügyi előírások maradéktalan betartását, ugyanis az enyhülő időjárás következtében a vadon élő madaraktól történő fertőződés kockázata is megnőtt.</w:t>
      </w:r>
    </w:p>
    <w:p>
      <w:pPr/>
      <w:r>
        <w:rPr/>
        <w:t xml:space="preserve">A betegséget a Bács-Kiskun vármegyei Lakitelken egy 13 500 egyedet számláló pecsenyekacsa állományban igazolta a Nébih laboratóriuma. A betegség jelenlétére a takarmányfogyasztás drasztikus csökkenése hívta fel a figyelmet. Ezen felül az állatok aktivitása csökkent, idegrendszeri tünetek jelentkeztek, az elhullási arány megemelkedett. A mintákból a magas patogenitású madárinfluenza H5N1 altípusa volt kimutatható.</w:t>
      </w:r>
    </w:p>
    <w:p>
      <w:pPr/>
      <w:r>
        <w:rPr/>
        <w:t xml:space="preserve">A hatóság kijelölte a telep körüli 3 km sugarú védőkörzetet és a kibővített megfigyelési körzetet. Az állomány felszámolása és a járványügyi nyomozás jelenleg is zajlik.</w:t>
      </w:r>
    </w:p>
    <w:p>
      <w:pPr/>
      <w:r>
        <w:rPr/>
        <w:t xml:space="preserve">A kemény fagyok után az időjárás enyhülésének hatására a vadmadarak szétszóródtak és országszerte nagy kockázatot jelentenek baromfiállományainkra.</w:t>
      </w:r>
    </w:p>
    <w:p>
      <w:pPr/>
      <w:r>
        <w:rPr/>
        <w:t xml:space="preserve">Éppen ezért a legfontosabb a baromfik és a vadon élő madarak közvetlen és közvetett úton történő találkozási lehetőségének minimálisra csökkentése, mely a járványvédelmi előírások szigorú és következetes betartásával érhető el.</w:t>
      </w:r>
    </w:p>
    <w:p>
      <w:pPr/>
      <w:r>
        <w:rPr/>
        <w:t xml:space="preserve">A madárinfluenzával kapcsolatos folyamatosan frissülő információk elérhetők a Nébih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60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2026-02-05T17:50:21+00:00</dcterms:created>
  <dcterms:modified xsi:type="dcterms:W3CDTF">2026-02-05T17:50:21+00:00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