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BGE már harmadik alkalommal nyerte el a PRME Champion címet</w:t>
      </w:r>
      <w:bookmarkEnd w:id="0"/>
    </w:p>
    <w:p>
      <w:pPr/>
      <w:r>
        <w:rPr/>
        <w:t xml:space="preserve">A Budapesti Gazdaságtudományi Egyetem ismét megkapta az ENSZ által támogatott PRME Champion elismerést, amit olyan felsőoktatási intézmények szerezhetnek meg, akik a fenntarthatóságot, valamint az etikai és társadalmi felelősséget a legnagyobb elköteleződéssel építik be, kiemelten a menedzsment- és üzleti képzéseik terén.</w:t>
      </w:r>
    </w:p>
    <w:p>
      <w:pPr/>
      <w:r>
        <w:rPr/>
        <w:t xml:space="preserve">A BGE 2017-ben csatlakozott a PRME (Principles for Responsible Management Education) hálózatához. Közös célunk, hogy a hallgatóink számára elősegítsük a fenntarthatóság megértését, valamint, hogy felvértezzük őket a jövőbeni változásokhoz szükséges képességekkel. Egyetemünk első alkalommal 2023-ban került be egyedüli felsőoktatási intézményként Magyarországról a PRME Champion díjazottak körébe. Idén Magyarországról a Budapesti Gazdaságtudományi Egyetem mellett csupán egy egyetemet díjaztak, és világszinten is mindössze 50 intézmény viselheti a PRME Champion címet.</w:t>
      </w:r>
    </w:p>
    <w:p>
      <w:pPr/>
      <w:r>
        <w:rPr/>
        <w:t xml:space="preserve">„A PRME Champion cím annak a tudatos intézményi munkának az elismerése, amelyben a fenntarthatóság és az etikus üzleti gondolkodás nem kiegészítő elemként, hanem az üzleti képzések alapjaként jelenik meg a BGE-n. Célunk, hogy hallgatóink olyan döntéshozatali szemlélettel és gyakorlati tudással lépjenek ki az egyetemről, amely a gazdasági siker mellett a társadalmi és környezeti felelősségvállalást is érvényesíti.” - mondta el Dr. Andor György, a BGE rektora.</w:t>
      </w:r>
    </w:p>
    <w:p>
      <w:pPr/>
      <w:r>
        <w:rPr/>
        <w:t xml:space="preserve">A PRME zászlóshajójának számító PRME Champion Program keretében az egyetemek együtt dolgoznak az üzleti oktatás kulcsfontosságú területeinek, így a tanterveknek, kutatásoknak, fenntarthatóságon alapuló partnerségeknek a továbbfejlesztésén is. A BGE a fenntarthatósági és etikai szempontokat rendszerszinten építi be képzéseibe. Jelenleg több mint 100 tantárgy foglalkozik közvetlenül vagy közvetetten a fenntarthatóság, a felelős vállalati működés és a társadalmi felelősségvállalás kérdéseivel. Ide tartoznak többek között a Fenntartható és felelős gazdálkodás, a Felelős és fenntartható vállalat, a Fenntarthatósági stratégiák és gyakorlatok, valamint a Közösségi vállalkozás és fenntartható üzleti modellek című kurzusok. Az egyetem célja, hogy a hallgatók ne csupán elméleti ismereteket szerezzenek, hanem a felelős üzleti döntéshozatalhoz szükséges, gyakorlatorientált tudást is elsajátítsák, amelyet képzéseik során konkrét üzleti és társadalmi problémákra alkalmazhatnak.</w:t>
      </w:r>
    </w:p>
    <w:p>
      <w:pPr/>
      <w:r>
        <w:rPr/>
        <w:t xml:space="preserve">„Rendkívül büszkék vagyunk, hogy harmadszorra is elnyertük a PRME Champion címet. Ez az elismerés ugyanis azoknak a fenntarthatóság iránt elkötelezett üzleti egyetemeknek jár, amelyek az ENSZ Fenntartható Fejlődési Céljaival összhangban működve töltenek be vezető szerepet az üzleti oktatásban szerte a világon. A BGE-n is ezt a szemléletet adjuk át a nálunk tanuló 20.000 hallgatónak. Az idei tanévtől munkánknak új lendületet ad a fenntarthatóság oktatására és kutatására fókuszáló, önálló Fenntarthatóság Tanszék megalakítása.” – tette hozzá Dr. Kiss Kornélia, a BGE Nemzetközi Gazdálkodás Karának dékánja.</w:t>
      </w:r>
    </w:p>
    <w:p>
      <w:pPr/>
      <w:r>
        <w:rPr/>
        <w:t xml:space="preserve">A Budapesti Gazdaságtudományi Egyetem Magyarország legnagyobb gazdaságtudományi egyeteme. Számos felsőoktatási rangsorban szerepel, fenntarthatósági tevékenységét a legrangosabb értékelők is elismerik. Így kerülhetett fel a Times Higher Education Impact Ranking, valamint 2025 végén a UI GreenMetric ranglistájára is. A hazai közgazdászok közül a legtöbben a BGE-n vagy egy jogelődjén szereztek diplomát, így végzettjei és jelenlegi hallgatói Magyarország legnagyobb üzleti közösségét alkotják.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Kovács Barna</w:t>
      </w:r>
    </w:p>
    <w:p>
      <w:pPr>
        <w:numPr>
          <w:ilvl w:val="0"/>
          <w:numId w:val="1"/>
        </w:numPr>
      </w:pPr>
      <w:r>
        <w:rPr/>
        <w:t xml:space="preserve">Budapesti Gazdaságtudományi Egyetem</w:t>
      </w:r>
    </w:p>
    <w:p>
      <w:pPr>
        <w:numPr>
          <w:ilvl w:val="0"/>
          <w:numId w:val="1"/>
        </w:numPr>
      </w:pPr>
      <w:r>
        <w:rPr/>
        <w:t xml:space="preserve">+36 20 316 6433</w:t>
      </w:r>
    </w:p>
    <w:p>
      <w:pPr>
        <w:numPr>
          <w:ilvl w:val="0"/>
          <w:numId w:val="1"/>
        </w:numPr>
      </w:pPr>
      <w:r>
        <w:rPr/>
        <w:t xml:space="preserve">kovacs.barna@uni-bge.hu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BGE
                <w:br/>
                <w:br/>
              </w:t>
            </w:r>
          </w:p>
        </w:tc>
      </w:tr>
    </w:tbl>
    <w:p>
      <w:pPr/>
      <w:r>
        <w:rPr/>
        <w:t xml:space="preserve">Eredeti tartalom: Budapesti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https://hellosajto.hu/?p=28661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F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2026-02-04T20:15:22+00:00</dcterms:created>
  <dcterms:modified xsi:type="dcterms:W3CDTF">2026-02-04T20:15:22+00:00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