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Új angol nyelvű mesterszak indul az ELTE-n: jog, politika és gazdaság egy képzésben</w:t>
      </w:r>
      <w:bookmarkEnd w:id="0"/>
    </w:p>
    <w:p>
      <w:pPr/>
      <w:r>
        <w:rPr/>
        <w:t xml:space="preserve">Az Eötvös Loránd Tudományegyetem Állam- és Jogtudományi Kara önálló, angol nyelvű, nappali munkarendű, „Jog, politika, gazdaság” mesterképzési szakot indít a 2026/2027-es tanév őszi szemeszterétől. A képzésre magyar és külföldi hallgatók jelentkezését is várják.</w:t>
      </w:r>
    </w:p>
    <w:p>
      <w:pPr/>
      <w:r>
        <w:rPr/>
        <w:t xml:space="preserve">A szak és az ahhoz kapcsolódó hivatalos tájékoztatók 2026. február 1-től érhetők el a felvi.hu felületén. Az új mesterszakra így már a folyamatban lévő felvételi eljárás keretében is lehet jelentkezni. A jelentkezők 2026. február 15-ig adhatják le jelentkezésüket.</w:t>
      </w:r>
    </w:p>
    <w:p>
      <w:pPr/>
      <w:r>
        <w:rPr/>
        <w:t xml:space="preserve">A 4 féléves, nappali munkarendű, angol nyelvű szak célja olyan szakemberek képzése, akik átlátják a jog, a politika és a gazdaság közötti összefüggéseket. A képzés bemutatja a gazdasági szereplőket érintő jogi és politikai keretrendszereket, valamint azok kialakulását a szabályozási és szakpolitikai folyamatokon keresztül. A hallgatók elsajátítják azokat az elemzői és döntéshozatali készségeket, amelyek lehetővé teszik számukra a hatékony működést a vállalati, a nonprofit és a közszférában egyaránt.</w:t>
      </w:r>
    </w:p>
    <w:p>
      <w:pPr/>
      <w:r>
        <w:rPr/>
        <w:t xml:space="preserve">A program azoknak szól, akik szeretnék összekapcsolni a jog, a politika és a gazdaság területeit, illetve megérteni e három terület kölcsönhatásait. A képzés átfogó ismereteket nyújt az európai szabályozási környezetről, globális kitekintéssel, miközben a választható tárgyak lehetővé teszik, hogy a hallgatók tanulmányaikat egyéni érdeklődésükhöz és karriercéljaikhoz igazítsák.</w:t>
      </w:r>
    </w:p>
    <w:p>
      <w:pPr/>
      <w:r>
        <w:rPr/>
        <w:t xml:space="preserve">A szak két kiemelt karrierutat támogat. Az egyik a vállalati vagy nonprofit szektorban dolgozó vezetőké, akik stratégiai előnyt kovácsolnak a jogi és szabályozási környezet alapos ismeretéből. A másik az államigazgatásban, illetve elemzői vagy tanácsadói szerepkörben elhelyezkedőké, akik a jogszabályok, közpolitikák és szabályozások kialakításában vesznek részt, és értik azok gazdasági hatásait. A felkészülést két választható szakmai modul segíti: a Legal Strategy and Regulatory Challenges for Business, valamint a Policymaking in European Context.</w:t>
      </w:r>
    </w:p>
    <w:p>
      <w:pPr/>
      <w:r>
        <w:rPr/>
        <w:t xml:space="preserve">A tantervet a jog-, a politika- és a közgazdaságtudomány művelői közösen állították össze szoros együttműködésben. A törzstárgyak mindhárom területen magas szintű alapokat biztosítanak, kiemelt figyelmet szentelve a köztük lévő kapcsolódási pontoknak. A készségfejlesztő kurzusok módszertani tudást (adatelemzés, kvalitatív kutatások, MI-használat), valamint kommunikációs és vezetéspszichológiai ismereteket nyújtanak. A képzést valós üzleti vagy közpolitikai problémák gyakorlatorientált elemzése (Policy Lab, Business Lab), továbbá – a hagyományos szakdolgozat helyett – egy több elemű, egyéni szakmai portfolió összeállítása zárja.</w:t>
      </w:r>
    </w:p>
    <w:p>
      <w:pPr/>
      <w:r>
        <w:rPr/>
        <w:t xml:space="preserve">A szak indítása a munkaerőpiac igényeire reagál: egyre nagyobb szükség van olyan szakemberekre, akik átlátják a jog, a politika és a gazdaság összefüggéseit. Az új technológiák, a környezeti kihívások és a geopolitikai változások miatt ma már nem elegendő egyetlen terület ismerete. Az új képzés indítása közvetlenül hozzájárul az ELTE azon céljához, hogy multidiszciplináris képzések során biztosítson versenyképes és jól használható tudást.</w:t>
      </w:r>
    </w:p>
    <w:p>
      <w:pPr/>
      <w:r>
        <w:rPr/>
        <w:t xml:space="preserve">A szakhoz kapcsolódó legfontosabb információk – a képzés bemutatása, a tantervi háló, valamint a be- és kimeneti követelmények itt érhetőek el: MA in Law, Politicsand Economics| ELTE Facultyof Law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kommunikacio@elte.hu</w:t>
      </w:r>
    </w:p>
    <w:p>
      <w:pPr/>
      <w:r>
        <w:rPr/>
        <w:t xml:space="preserve">Eredeti tartalom: Eötvös Loránd Tudományegyetem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https://hellosajto.hu/?p=28605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2026-02-03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Eötvös Loránd Tudományegyetem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EB0A1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2026-02-02T19:36:40+00:00</dcterms:created>
  <dcterms:modified xsi:type="dcterms:W3CDTF">2026-02-02T19:36:40+00:00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