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Matuzsálemek a növényvilágban</w:t>
      </w:r>
      <w:bookmarkEnd w:id="0"/>
    </w:p>
    <w:p>
      <w:pPr/>
      <w:r>
        <w:rPr/>
        <w:t xml:space="preserve">Sokan hallottunk már óriástörzsű, hatalmas fákról, melyek életkora a 3000-4000 évet is meghaladhatja. Ilyen például az óriás mamutfenyő Kaliforniában, vagy a simatűjű szálkásfenyő Nevadában. Kevesen tudják azonban, hogy az életkor bajnokai nem ezek a felfelé törekvő óriások, hanem a jóval szerényebb külsejű, földközelben kúszó klonális növények. A klonális növényekben a genetikai értelemben vett egyed “eldobható részekből” (modulokból) áll. E modulok folyamatosan keletkeznek és pusztulnak, miközben maga a klón egyre nagyobb területet hódít meg, és rendkívül magas életkort érhet el. Például a kreozót nevű sivatagi cserjének kb. 10 000 éves példánya is ismeretes. A növényvilág gazdagon kínálja a példákat a többezer éves klónokra, s nem is kell egzotikus tájakra utaznunk, hogy ilyen fajokkal találkozzunk. A hazánkban is élő saspáfrány, vagy egyes fűfélék körében is találtak ezer év körüli életkorú példányokat.</w:t>
      </w:r>
    </w:p>
    <w:p>
      <w:pPr/>
      <w:r>
        <w:rPr/>
        <w:t xml:space="preserve">Nagy kihívás azonban, hogy hogyan határozzuk meg az életkort, hiszen “eldobható” mivoltuk miatt egy nagy klónban az idősebb modulok már elpusztultak. A klón felszakadozhat, s egyes részei távol kerülnek egymástól. Ilyenkor az első lépés a genetikailag azonos modulok azonosítása molekuláris genetikai módszerekkel. A klón növekedési formájának ismeretében ezután következtetni lehet arra, hogy legalább mennyi idő kellett ahhoz, hogy a növény az adott távolságot megtegye. Ehhez hasznos segítséget nyújt a számítógépes modellezés, mert segítségével ki lehet találni, hogy a fajra jellemző növekedési szabályok mellett hogyan terjed a klón.</w:t>
      </w:r>
    </w:p>
    <w:p>
      <w:pPr/>
      <w:r>
        <w:rPr/>
        <w:t xml:space="preserve">Oborny Beáta és munkatársai a Trends in Ecology and Evolution című folyóirattól kaptak felkérést arra, hogy foglalják össze a klónok életkor-meghatározásának módszereit. A nemzetközi kutatócsoportban elméleti modellező, növénymorfológus és genetikus dolgozott együtt. Közleményükben nemcsak egy járható utat mutattak be az életkor becslésére, hanem arra is rámutattak, mely esetekben nem érdemes próbálkozni a kormeghatározással. Mindez nem csak a növényi “Matuzsálemek” felkutatása végett érdekes, hanem általában véve is fontos a klonális növénypopulációk életkor-eloszlásának megismeréséhez.</w:t>
      </w:r>
    </w:p>
    <w:p>
      <w:pPr/>
      <w:r>
        <w:rPr/>
        <w:t xml:space="preserve">Publikáció:Determining the age of clonal plants: challenges and prospects. Trends in Ecology and Evolution 3531: 1-12.Klimesova, J., Mraz, P., Oborny, B., Harris, T., Santos da Silva, G., Ferraro, A., Dolezal, J., Millan, M. (2025) https://doi.org/10.1016/j.tree.2025.10.010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Draskóczy Eszter, kommunikációs vezető</w:t>
      </w:r>
    </w:p>
    <w:p>
      <w:pPr>
        <w:numPr>
          <w:ilvl w:val="0"/>
          <w:numId w:val="1"/>
        </w:numPr>
      </w:pPr>
      <w:r>
        <w:rPr/>
        <w:t xml:space="preserve">draskoczy.eszter@ecolres.hu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6.015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Ökológiai Kutatóközpont
                <w:br/>
                <w:br/>
              </w:t>
            </w:r>
          </w:p>
        </w:tc>
      </w:tr>
    </w:tbl>
    <w:p>
      <w:pPr/>
      <w:r>
        <w:rPr/>
        <w:t xml:space="preserve">Eredeti tartalom: Ökológiai Kutatóközpont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https://hellosajto.hu/?p=28408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2026-01-27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Ökológiai Kutatóközpont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73F6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2026-01-26T19:22:41+00:00</dcterms:created>
  <dcterms:modified xsi:type="dcterms:W3CDTF">2026-01-26T19:22:41+00:00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