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Fokozott laboratóriumi kapacitás a szőlő aranyszínű sárgaság betegség elleni védekezéshez</w:t>
      </w:r>
      <w:bookmarkEnd w:id="0"/>
    </w:p>
    <w:p>
      <w:pPr/>
      <w:r>
        <w:rPr/>
        <w:t xml:space="preserve">Idén közel 4000 mintát vizsgált a Nemzeti Élelmiszerlánc-biztonsági Hivatal (Nébih) laboratóriuma a szőlő aranyszínű sárgasága betegség (FD) felderítésére. A 2025-ben tapasztalt megemelkedett esetszámra reagálva a hivatal megsokszorozta laboratóriumi kapacitását, a vizsgálatok pedig három helyszínen zajlottak. A Nébih hangsúlyozza, hogy a védekezés folyamatos, és arra kéri a termelőket, hogy tartsák be a növényvédelmi előírásokat, valamint a betegség gyanúját haladéktalanul jelentsék a hatóságoknak.</w:t>
      </w:r>
    </w:p>
    <w:p>
      <w:pPr/>
      <w:r>
        <w:rPr/>
        <w:t xml:space="preserve">Hazánkban a szőlő aranyszínű sárgaság betegség tüneteinek megfigyelése már az 1970-es években megkezdődött. Az országos felderítés 1997-ben indult 12 megye 40 településén 31 fajtával, az első pozitív mintát pedig 2013-ban Zala megyében azonosította a hatóság. Azóta a betegség lassan, de folyamatosan terjed az országban, nyugati és keleti irányban egyaránt. </w:t>
      </w:r>
    </w:p>
    <w:p>
      <w:pPr/>
      <w:r>
        <w:rPr/>
        <w:t xml:space="preserve">A védekezés folyamatos, azonban az idei évben az FD terjedése nagy mértékben fokozódott, 6 új vármegyében jelent meg a kórokozó, ezért a Nébih-nél a laboratóriumi vizsgálatok mintaszámának növelésére volt szükség. A hivatal 2025-ben közel 4000 mintát vizsgált, háromszoros mennyiséget az előző évhez képest. A méréseket három helyszínen végezték: a minták közel 80%-át a Nébih budapesti, 10%-át a velencei laboratóriumban, további 10%-át pedig a külön erre a célra átalakított Nébih laborautóban vizsgálták. </w:t>
      </w:r>
    </w:p>
    <w:p>
      <w:pPr/>
      <w:r>
        <w:rPr/>
        <w:t xml:space="preserve">A laborautó a felderítés legintenzívebb, októberi szakaszában működött: 294 db beérkezett minta közül 29 db bizonyult pozitívnak. A gyors vizsgálati eredmények alapján a hatósági intézkedések azonnal megkezdődhettek Heves és Borsod-Abaúj-Zemplén vármegyében. Országosan 726 db minta bizonyult FD pozitívnak. A fertőzött minták aránya Zala (95%), Veszprém (74%), Vas (61%) és Somogy (60%) vármegyékben a legnagyobb. </w:t>
      </w:r>
    </w:p>
    <w:p>
      <w:pPr/>
      <w:r>
        <w:rPr/>
        <w:t xml:space="preserve">A laborkapacitás növelése és a rövidebb vizsgálati idő érdekében a Nébih beszerzett egy LAMP készüléket is. Az új eszközzel a tünetes minták előszűrése akár a helyszínen is megtörténhet, gyors (akár 2 órás) szűrőmódszerrel. Laboratóriumi megerősítő vizsgálatra csak az előzetesen pozitívnak talált minták esetében van szükség, ezzel nagyságrendileg tovább növelhető a vizsgálati kapacitás. </w:t>
      </w:r>
    </w:p>
    <w:p>
      <w:pPr/>
      <w:r>
        <w:rPr/>
        <w:t xml:space="preserve">A betegség elleni védekezés továbbra is kizárólag megelőző intézkedésekkel lehetséges. A betegségről és a betegség elleni védekezéssel kapcsolatban minden fontos információ elérhető a Nébih tematikus aloldalán: https://portal.nebih.gov.hu/amerikai-szolokaboca </w:t>
      </w:r>
    </w:p>
    <w:p>
      <w:pPr/>
      <w:r>
        <w:rPr/>
        <w:t xml:space="preserve">A bejelentéssel kapcsolatos további információk itt elérhetőek: https://portal.nebih.gov.hu/-/bejelentes-kotelezett-karositok  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F87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2025-12-19T15:26:36+00:00</dcterms:created>
  <dcterms:modified xsi:type="dcterms:W3CDTF">2025-12-19T15:26:36+00:00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